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67FFB" w14:textId="77777777" w:rsidR="00BD7B63" w:rsidRDefault="00AE62E9">
      <w:pPr>
        <w:snapToGrid w:val="0"/>
        <w:spacing w:afterLines="25" w:after="78" w:line="360" w:lineRule="exact"/>
        <w:jc w:val="center"/>
        <w:rPr>
          <w:b/>
          <w:kern w:val="0"/>
          <w:sz w:val="30"/>
          <w:szCs w:val="30"/>
          <w:lang w:val="zh-CN" w:bidi="zh-CN"/>
        </w:rPr>
      </w:pPr>
      <w:r>
        <w:rPr>
          <w:rFonts w:hint="eastAsia"/>
          <w:b/>
          <w:kern w:val="0"/>
          <w:sz w:val="30"/>
          <w:szCs w:val="30"/>
          <w:lang w:val="zh-CN" w:bidi="zh-CN"/>
        </w:rPr>
        <w:t>黄河财产保险股份有限公司</w:t>
      </w:r>
    </w:p>
    <w:p w14:paraId="4E0B6019" w14:textId="43D52B30" w:rsidR="00BD7B63" w:rsidRDefault="00AE62E9">
      <w:pPr>
        <w:snapToGrid w:val="0"/>
        <w:spacing w:afterLines="25" w:after="78" w:line="360" w:lineRule="exact"/>
        <w:jc w:val="center"/>
        <w:rPr>
          <w:b/>
          <w:kern w:val="0"/>
          <w:sz w:val="30"/>
          <w:szCs w:val="30"/>
          <w:lang w:val="zh-CN" w:bidi="zh-CN"/>
        </w:rPr>
      </w:pPr>
      <w:r>
        <w:rPr>
          <w:rFonts w:hint="eastAsia"/>
          <w:b/>
          <w:kern w:val="0"/>
          <w:sz w:val="30"/>
          <w:szCs w:val="30"/>
          <w:lang w:val="zh-CN" w:bidi="zh-CN"/>
        </w:rPr>
        <w:t>雇员忠诚保证保险附加</w:t>
      </w:r>
      <w:r w:rsidR="00A04737">
        <w:rPr>
          <w:rFonts w:hint="eastAsia"/>
          <w:b/>
          <w:kern w:val="0"/>
          <w:sz w:val="30"/>
          <w:szCs w:val="30"/>
          <w:lang w:val="zh-CN" w:bidi="zh-CN"/>
        </w:rPr>
        <w:t>合同</w:t>
      </w:r>
      <w:r w:rsidR="000E0ACB">
        <w:rPr>
          <w:rFonts w:hint="eastAsia"/>
          <w:b/>
          <w:kern w:val="0"/>
          <w:sz w:val="30"/>
          <w:szCs w:val="30"/>
          <w:lang w:val="zh-CN" w:bidi="zh-CN"/>
        </w:rPr>
        <w:t>解除</w:t>
      </w:r>
      <w:r>
        <w:rPr>
          <w:rFonts w:hint="eastAsia"/>
          <w:b/>
          <w:kern w:val="0"/>
          <w:sz w:val="30"/>
          <w:szCs w:val="30"/>
          <w:lang w:val="zh-CN" w:bidi="zh-CN"/>
        </w:rPr>
        <w:t>保险条款</w:t>
      </w:r>
    </w:p>
    <w:p w14:paraId="203360D1" w14:textId="351CAB7F" w:rsidR="001D5A6D" w:rsidRDefault="001D5A6D" w:rsidP="001D5A6D">
      <w:pPr>
        <w:snapToGrid w:val="0"/>
        <w:spacing w:afterLines="25" w:after="78" w:line="360" w:lineRule="exact"/>
        <w:jc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（注册号：</w:t>
      </w:r>
      <w:r w:rsidRPr="001D5A6D">
        <w:rPr>
          <w:rFonts w:ascii="宋体" w:hAnsi="宋体" w:cs="宋体"/>
          <w:color w:val="000000"/>
          <w:kern w:val="0"/>
          <w:sz w:val="24"/>
        </w:rPr>
        <w:t>C00023131422024112803943</w:t>
      </w:r>
      <w:r>
        <w:rPr>
          <w:rFonts w:ascii="宋体" w:hAnsi="宋体" w:cs="宋体" w:hint="eastAsia"/>
          <w:color w:val="000000"/>
          <w:kern w:val="0"/>
          <w:sz w:val="24"/>
        </w:rPr>
        <w:t>）</w:t>
      </w:r>
      <w:bookmarkStart w:id="0" w:name="_GoBack"/>
      <w:bookmarkEnd w:id="0"/>
    </w:p>
    <w:p w14:paraId="669B8295" w14:textId="77777777" w:rsidR="00BD7B63" w:rsidRDefault="00BD7B63" w:rsidP="001D5A6D">
      <w:pPr>
        <w:snapToGrid w:val="0"/>
        <w:spacing w:afterLines="25" w:after="78" w:line="360" w:lineRule="exact"/>
        <w:rPr>
          <w:rFonts w:ascii="宋体" w:hAnsi="宋体" w:cs="宋体"/>
          <w:color w:val="000000"/>
          <w:kern w:val="0"/>
          <w:sz w:val="24"/>
          <w:szCs w:val="24"/>
        </w:rPr>
      </w:pPr>
    </w:p>
    <w:p w14:paraId="373D9DA1" w14:textId="20CE9A75" w:rsidR="00BD7B63" w:rsidRDefault="00AE62E9">
      <w:pPr>
        <w:snapToGrid w:val="0"/>
        <w:spacing w:afterLines="25" w:after="78" w:line="360" w:lineRule="exact"/>
        <w:ind w:firstLineChars="200" w:firstLine="482"/>
        <w:rPr>
          <w:rFonts w:ascii="宋体" w:hAnsi="宋体"/>
          <w:sz w:val="24"/>
        </w:rPr>
      </w:pPr>
      <w:r>
        <w:rPr>
          <w:rFonts w:ascii="Calibri" w:hAnsi="宋体" w:hint="eastAsia"/>
          <w:b/>
          <w:sz w:val="24"/>
          <w:szCs w:val="22"/>
        </w:rPr>
        <w:t>第一条</w:t>
      </w:r>
      <w:r>
        <w:rPr>
          <w:rFonts w:ascii="Calibri" w:hAnsi="宋体" w:hint="eastAsia"/>
          <w:b/>
          <w:sz w:val="24"/>
          <w:szCs w:val="22"/>
        </w:rPr>
        <w:t xml:space="preserve"> </w:t>
      </w:r>
      <w:r>
        <w:rPr>
          <w:rFonts w:ascii="宋体" w:hAnsi="宋体" w:hint="eastAsia"/>
          <w:color w:val="000000"/>
          <w:sz w:val="24"/>
        </w:rPr>
        <w:t>本附加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须附加于黄河财产保险股份有限公司雇员忠诚保证保险（以下简称“主险”）合同。</w:t>
      </w:r>
      <w:r>
        <w:rPr>
          <w:rFonts w:ascii="宋体" w:hAnsi="宋体" w:hint="eastAsia"/>
          <w:sz w:val="24"/>
        </w:rPr>
        <w:t>主</w:t>
      </w:r>
      <w:proofErr w:type="gramStart"/>
      <w:r>
        <w:rPr>
          <w:rFonts w:ascii="宋体" w:hAnsi="宋体" w:hint="eastAsia"/>
          <w:sz w:val="24"/>
        </w:rPr>
        <w:t>险合同</w:t>
      </w:r>
      <w:proofErr w:type="gramEnd"/>
      <w:r>
        <w:rPr>
          <w:rFonts w:ascii="宋体" w:hAnsi="宋体" w:hint="eastAsia"/>
          <w:sz w:val="24"/>
        </w:rPr>
        <w:t>所附条款、投保单、保险单、保险凭证以及批单等，凡与本附加</w:t>
      </w:r>
      <w:proofErr w:type="gramStart"/>
      <w:r>
        <w:rPr>
          <w:rFonts w:ascii="宋体" w:hAnsi="宋体" w:hint="eastAsia"/>
          <w:sz w:val="24"/>
        </w:rPr>
        <w:t>险合同</w:t>
      </w:r>
      <w:proofErr w:type="gramEnd"/>
      <w:r>
        <w:rPr>
          <w:rFonts w:ascii="宋体" w:hAnsi="宋体" w:hint="eastAsia"/>
          <w:sz w:val="24"/>
        </w:rPr>
        <w:t>相关者，均为本附加</w:t>
      </w:r>
      <w:proofErr w:type="gramStart"/>
      <w:r>
        <w:rPr>
          <w:rFonts w:ascii="宋体" w:hAnsi="宋体" w:hint="eastAsia"/>
          <w:sz w:val="24"/>
        </w:rPr>
        <w:t>险合同</w:t>
      </w:r>
      <w:proofErr w:type="gramEnd"/>
      <w:r>
        <w:rPr>
          <w:rFonts w:ascii="宋体" w:hAnsi="宋体" w:hint="eastAsia"/>
          <w:sz w:val="24"/>
        </w:rPr>
        <w:t>的构成部分。凡涉及本附加</w:t>
      </w:r>
      <w:proofErr w:type="gramStart"/>
      <w:r>
        <w:rPr>
          <w:rFonts w:ascii="宋体" w:hAnsi="宋体" w:hint="eastAsia"/>
          <w:sz w:val="24"/>
        </w:rPr>
        <w:t>险合同</w:t>
      </w:r>
      <w:proofErr w:type="gramEnd"/>
      <w:r>
        <w:rPr>
          <w:rFonts w:ascii="宋体" w:hAnsi="宋体" w:hint="eastAsia"/>
          <w:sz w:val="24"/>
        </w:rPr>
        <w:t>的约定，均应采用书面形式。</w:t>
      </w:r>
    </w:p>
    <w:p w14:paraId="1D366A16" w14:textId="45851B28" w:rsidR="00BD7B63" w:rsidRDefault="00AE62E9">
      <w:pPr>
        <w:snapToGrid w:val="0"/>
        <w:spacing w:afterLines="25" w:after="78" w:line="3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主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险合同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效力终止，本附加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险合同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效力亦终止；主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险合同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无效，本附加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亦无效。主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与本附加</w:t>
      </w:r>
      <w:proofErr w:type="gramStart"/>
      <w:r>
        <w:rPr>
          <w:rFonts w:ascii="宋体" w:hAnsi="宋体" w:hint="eastAsia"/>
          <w:color w:val="000000"/>
          <w:sz w:val="24"/>
        </w:rPr>
        <w:t>险合同相</w:t>
      </w:r>
      <w:proofErr w:type="gramEnd"/>
      <w:r>
        <w:rPr>
          <w:rFonts w:ascii="宋体" w:hAnsi="宋体" w:hint="eastAsia"/>
          <w:color w:val="000000"/>
          <w:sz w:val="24"/>
        </w:rPr>
        <w:t>抵触之处，以本附加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为准。本附加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未约定事项，以主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为准。</w:t>
      </w:r>
    </w:p>
    <w:p w14:paraId="2EC40A0C" w14:textId="33640FF9" w:rsidR="00BD7B63" w:rsidRDefault="00AE62E9">
      <w:pPr>
        <w:snapToGrid w:val="0"/>
        <w:spacing w:afterLines="25" w:after="78" w:line="360" w:lineRule="exact"/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  <w:szCs w:val="24"/>
        </w:rPr>
        <w:t>第二条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兹经双方同意，被保险人可随时书面申请</w:t>
      </w:r>
      <w:r w:rsidR="000E0ACB">
        <w:rPr>
          <w:rFonts w:ascii="宋体" w:hAnsi="宋体" w:cs="宋体" w:hint="eastAsia"/>
          <w:color w:val="000000"/>
          <w:kern w:val="0"/>
          <w:sz w:val="24"/>
          <w:szCs w:val="24"/>
        </w:rPr>
        <w:t>解除保险合同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，保险人也可提前通知</w:t>
      </w:r>
      <w:r w:rsidR="00EC41AA">
        <w:rPr>
          <w:rFonts w:ascii="宋体" w:hAnsi="宋体" w:cs="宋体" w:hint="eastAsia"/>
          <w:color w:val="000000"/>
          <w:kern w:val="0"/>
          <w:sz w:val="24"/>
          <w:szCs w:val="24"/>
        </w:rPr>
        <w:t>被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保险人</w:t>
      </w:r>
      <w:r w:rsidR="000E0ACB">
        <w:rPr>
          <w:rFonts w:ascii="宋体" w:hAnsi="宋体" w:cs="宋体" w:hint="eastAsia"/>
          <w:color w:val="000000"/>
          <w:kern w:val="0"/>
          <w:sz w:val="24"/>
          <w:szCs w:val="24"/>
        </w:rPr>
        <w:t>解除保险合同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，具体</w:t>
      </w:r>
      <w:r w:rsidR="000E0ACB">
        <w:rPr>
          <w:rFonts w:ascii="宋体" w:hAnsi="宋体" w:cs="宋体" w:hint="eastAsia"/>
          <w:color w:val="000000"/>
          <w:kern w:val="0"/>
          <w:sz w:val="24"/>
          <w:szCs w:val="24"/>
        </w:rPr>
        <w:t>合同解除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时间由投保双方协商确定并在本附加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24"/>
        </w:rPr>
        <w:t>险合同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24"/>
        </w:rPr>
        <w:t>中载明，但保险人</w:t>
      </w:r>
      <w:r w:rsidR="000E0ACB">
        <w:rPr>
          <w:rFonts w:ascii="宋体" w:hAnsi="宋体" w:cs="宋体" w:hint="eastAsia"/>
          <w:color w:val="000000"/>
          <w:kern w:val="0"/>
          <w:sz w:val="24"/>
          <w:szCs w:val="24"/>
        </w:rPr>
        <w:t>解除保险合同仅限于被保险人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提供了虚假信息或</w:t>
      </w:r>
      <w:r w:rsidR="006F554A">
        <w:rPr>
          <w:rFonts w:ascii="宋体" w:hAnsi="宋体" w:cs="宋体" w:hint="eastAsia"/>
          <w:color w:val="000000"/>
          <w:kern w:val="0"/>
          <w:sz w:val="24"/>
          <w:szCs w:val="24"/>
        </w:rPr>
        <w:t>被保险人的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非善意行为。</w:t>
      </w:r>
    </w:p>
    <w:p w14:paraId="2DF8CA19" w14:textId="77777777" w:rsidR="00BD7B63" w:rsidRPr="00DD232E" w:rsidRDefault="00AE62E9">
      <w:pPr>
        <w:snapToGrid w:val="0"/>
        <w:spacing w:afterLines="25" w:after="78" w:line="360" w:lineRule="exact"/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  <w:r w:rsidRPr="00DD232E">
        <w:rPr>
          <w:rFonts w:ascii="宋体" w:hAnsi="宋体" w:cs="宋体" w:hint="eastAsia"/>
          <w:color w:val="000000"/>
          <w:kern w:val="0"/>
          <w:sz w:val="24"/>
          <w:szCs w:val="24"/>
        </w:rPr>
        <w:t>对保单已生效期间的保险费，保险人均按日比例计收。</w:t>
      </w:r>
    </w:p>
    <w:p w14:paraId="22B02046" w14:textId="55FC8E6C" w:rsidR="00BD7B63" w:rsidRDefault="00AE62E9">
      <w:pPr>
        <w:snapToGrid w:val="0"/>
        <w:spacing w:afterLines="25" w:after="78"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主险</w:t>
      </w:r>
      <w:r>
        <w:rPr>
          <w:rFonts w:ascii="宋体" w:hAnsi="宋体" w:hint="eastAsia"/>
          <w:sz w:val="24"/>
        </w:rPr>
        <w:t>责任项下所载其他条件不变。</w:t>
      </w:r>
    </w:p>
    <w:p w14:paraId="5067A7A8" w14:textId="77777777" w:rsidR="00BD7B63" w:rsidRDefault="00BD7B63">
      <w:pPr>
        <w:snapToGrid w:val="0"/>
        <w:spacing w:afterLines="25" w:after="78" w:line="360" w:lineRule="exact"/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</w:p>
    <w:sectPr w:rsidR="00BD7B6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D64BB" w14:textId="77777777" w:rsidR="00A85903" w:rsidRDefault="00A85903" w:rsidP="006F1BD0">
      <w:r>
        <w:separator/>
      </w:r>
    </w:p>
  </w:endnote>
  <w:endnote w:type="continuationSeparator" w:id="0">
    <w:p w14:paraId="0E9E9292" w14:textId="77777777" w:rsidR="00A85903" w:rsidRDefault="00A85903" w:rsidP="006F1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03547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6EA28F4" w14:textId="541922E8" w:rsidR="005D7B35" w:rsidRDefault="005D7B35" w:rsidP="005D7B35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5A6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5A6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F740D8" w14:textId="77777777" w:rsidR="00A85903" w:rsidRDefault="00A85903" w:rsidP="006F1BD0">
      <w:r>
        <w:separator/>
      </w:r>
    </w:p>
  </w:footnote>
  <w:footnote w:type="continuationSeparator" w:id="0">
    <w:p w14:paraId="2DC0E338" w14:textId="77777777" w:rsidR="00A85903" w:rsidRDefault="00A85903" w:rsidP="006F1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NGQ4MDY4NjMxYWVlMzc3ODM2NDE0MmU1ODUxYzYifQ=="/>
  </w:docVars>
  <w:rsids>
    <w:rsidRoot w:val="00085E39"/>
    <w:rsid w:val="00085E39"/>
    <w:rsid w:val="000E0ACB"/>
    <w:rsid w:val="000F1EBF"/>
    <w:rsid w:val="00110597"/>
    <w:rsid w:val="00170701"/>
    <w:rsid w:val="00171EBF"/>
    <w:rsid w:val="001D5A6D"/>
    <w:rsid w:val="0021351F"/>
    <w:rsid w:val="00245613"/>
    <w:rsid w:val="003E4148"/>
    <w:rsid w:val="00446F52"/>
    <w:rsid w:val="004532DB"/>
    <w:rsid w:val="004569AF"/>
    <w:rsid w:val="005379AF"/>
    <w:rsid w:val="005D7B35"/>
    <w:rsid w:val="006F106D"/>
    <w:rsid w:val="006F1BD0"/>
    <w:rsid w:val="006F554A"/>
    <w:rsid w:val="007E2F2F"/>
    <w:rsid w:val="007E7406"/>
    <w:rsid w:val="009034ED"/>
    <w:rsid w:val="00954032"/>
    <w:rsid w:val="00A04737"/>
    <w:rsid w:val="00A40302"/>
    <w:rsid w:val="00A51DF5"/>
    <w:rsid w:val="00A73EEB"/>
    <w:rsid w:val="00A85903"/>
    <w:rsid w:val="00AC7F3C"/>
    <w:rsid w:val="00AE62E9"/>
    <w:rsid w:val="00BD7B63"/>
    <w:rsid w:val="00C23463"/>
    <w:rsid w:val="00DD232E"/>
    <w:rsid w:val="00E53E90"/>
    <w:rsid w:val="00EA273D"/>
    <w:rsid w:val="00EC41AA"/>
    <w:rsid w:val="00ED2D20"/>
    <w:rsid w:val="00F4541D"/>
    <w:rsid w:val="00FC4670"/>
    <w:rsid w:val="243E582C"/>
    <w:rsid w:val="49CE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424BAC"/>
  <w15:docId w15:val="{E0704FC2-2205-4EC3-9278-AA937B7F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pPr>
      <w:spacing w:after="120"/>
    </w:pPr>
  </w:style>
  <w:style w:type="paragraph" w:styleId="a4">
    <w:name w:val="annotation text"/>
    <w:basedOn w:val="a"/>
    <w:link w:val="Char0"/>
    <w:uiPriority w:val="99"/>
    <w:semiHidden/>
    <w:unhideWhenUsed/>
    <w:pPr>
      <w:jc w:val="left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Char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3">
    <w:name w:val="页眉 Char"/>
    <w:basedOn w:val="a1"/>
    <w:link w:val="a7"/>
    <w:uiPriority w:val="99"/>
    <w:rPr>
      <w:sz w:val="18"/>
      <w:szCs w:val="18"/>
    </w:rPr>
  </w:style>
  <w:style w:type="character" w:customStyle="1" w:styleId="Char2">
    <w:name w:val="页脚 Char"/>
    <w:basedOn w:val="a1"/>
    <w:link w:val="a6"/>
    <w:uiPriority w:val="99"/>
    <w:rPr>
      <w:sz w:val="18"/>
      <w:szCs w:val="18"/>
    </w:rPr>
  </w:style>
  <w:style w:type="paragraph" w:customStyle="1" w:styleId="ParaCharCharChar1CharCharCharCharCharCharChar">
    <w:name w:val="默认段落字体 Para Char Char Char1 Char Char Char Char Char Char Char"/>
    <w:basedOn w:val="a"/>
    <w:qFormat/>
    <w:pPr>
      <w:adjustRightInd w:val="0"/>
      <w:spacing w:line="360" w:lineRule="auto"/>
    </w:pPr>
  </w:style>
  <w:style w:type="character" w:customStyle="1" w:styleId="Char">
    <w:name w:val="正文文本 Char"/>
    <w:basedOn w:val="a1"/>
    <w:link w:val="a0"/>
    <w:uiPriority w:val="99"/>
    <w:semiHidden/>
    <w:rPr>
      <w:rFonts w:ascii="Times New Roman" w:eastAsia="宋体" w:hAnsi="Times New Roman" w:cs="Times New Roman"/>
      <w:szCs w:val="20"/>
    </w:rPr>
  </w:style>
  <w:style w:type="character" w:customStyle="1" w:styleId="Char1">
    <w:name w:val="批注框文本 Char"/>
    <w:basedOn w:val="a1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rPr>
      <w:rFonts w:ascii="Times New Roman" w:eastAsia="宋体" w:hAnsi="Times New Roman" w:cs="Times New Roman"/>
      <w:kern w:val="2"/>
      <w:sz w:val="21"/>
    </w:rPr>
  </w:style>
  <w:style w:type="character" w:styleId="a8">
    <w:name w:val="annotation reference"/>
    <w:basedOn w:val="a1"/>
    <w:uiPriority w:val="99"/>
    <w:semiHidden/>
    <w:unhideWhenUsed/>
    <w:rPr>
      <w:sz w:val="21"/>
      <w:szCs w:val="21"/>
    </w:rPr>
  </w:style>
  <w:style w:type="paragraph" w:styleId="a9">
    <w:name w:val="annotation subject"/>
    <w:basedOn w:val="a4"/>
    <w:next w:val="a4"/>
    <w:link w:val="Char4"/>
    <w:uiPriority w:val="99"/>
    <w:semiHidden/>
    <w:unhideWhenUsed/>
    <w:rsid w:val="00A73EEB"/>
    <w:rPr>
      <w:b/>
      <w:bCs/>
    </w:rPr>
  </w:style>
  <w:style w:type="character" w:customStyle="1" w:styleId="Char0">
    <w:name w:val="批注文字 Char"/>
    <w:basedOn w:val="a1"/>
    <w:link w:val="a4"/>
    <w:uiPriority w:val="99"/>
    <w:semiHidden/>
    <w:rsid w:val="00A73EEB"/>
    <w:rPr>
      <w:rFonts w:ascii="Times New Roman" w:eastAsia="宋体" w:hAnsi="Times New Roman" w:cs="Times New Roman"/>
      <w:kern w:val="2"/>
      <w:sz w:val="21"/>
    </w:rPr>
  </w:style>
  <w:style w:type="character" w:customStyle="1" w:styleId="Char4">
    <w:name w:val="批注主题 Char"/>
    <w:basedOn w:val="Char0"/>
    <w:link w:val="a9"/>
    <w:uiPriority w:val="99"/>
    <w:semiHidden/>
    <w:rsid w:val="00A73EEB"/>
    <w:rPr>
      <w:rFonts w:ascii="Times New Roman" w:eastAsia="宋体" w:hAnsi="Times New Roman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2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mengliuyang（孟留洋）</dc:creator>
  <cp:lastModifiedBy>wangxiaolei(王晓磊)</cp:lastModifiedBy>
  <cp:revision>22</cp:revision>
  <cp:lastPrinted>2024-11-26T03:14:00Z</cp:lastPrinted>
  <dcterms:created xsi:type="dcterms:W3CDTF">2024-10-28T01:51:00Z</dcterms:created>
  <dcterms:modified xsi:type="dcterms:W3CDTF">2024-11-29T01:44:00Z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C995F496059B43AE9AF7430B63637CB2_12</vt:lpwstr>
  </property>
</Properties>
</file>