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05335" w14:textId="77777777" w:rsidR="005C1815" w:rsidRPr="00467352" w:rsidRDefault="0087591B" w:rsidP="00467352">
      <w:pPr>
        <w:autoSpaceDE w:val="0"/>
        <w:autoSpaceDN w:val="0"/>
        <w:adjustRightInd w:val="0"/>
        <w:spacing w:line="520" w:lineRule="exact"/>
        <w:contextualSpacing/>
        <w:jc w:val="center"/>
        <w:rPr>
          <w:rFonts w:asciiTheme="minorEastAsia" w:hAnsiTheme="minorEastAsia" w:cs="宋体"/>
          <w:b/>
          <w:bCs/>
          <w:sz w:val="32"/>
          <w:szCs w:val="30"/>
          <w:lang w:val="zh-CN"/>
        </w:rPr>
      </w:pPr>
      <w:r w:rsidRPr="00467352">
        <w:rPr>
          <w:rFonts w:asciiTheme="minorEastAsia" w:hAnsiTheme="minorEastAsia" w:cs="宋体" w:hint="eastAsia"/>
          <w:b/>
          <w:bCs/>
          <w:sz w:val="32"/>
          <w:szCs w:val="30"/>
          <w:lang w:val="zh-CN"/>
        </w:rPr>
        <w:t>黄河财产保险股份有限公司</w:t>
      </w:r>
    </w:p>
    <w:p w14:paraId="2D24C656" w14:textId="77777777" w:rsidR="005C1815" w:rsidRDefault="0087591B" w:rsidP="00467352">
      <w:pPr>
        <w:autoSpaceDE w:val="0"/>
        <w:autoSpaceDN w:val="0"/>
        <w:adjustRightInd w:val="0"/>
        <w:spacing w:line="520" w:lineRule="exact"/>
        <w:contextualSpacing/>
        <w:jc w:val="center"/>
        <w:rPr>
          <w:rFonts w:asciiTheme="minorEastAsia" w:hAnsiTheme="minorEastAsia" w:cs="宋体"/>
          <w:b/>
          <w:bCs/>
          <w:sz w:val="32"/>
          <w:szCs w:val="30"/>
          <w:lang w:val="zh-CN"/>
        </w:rPr>
      </w:pPr>
      <w:r w:rsidRPr="00467352">
        <w:rPr>
          <w:rFonts w:asciiTheme="minorEastAsia" w:hAnsiTheme="minorEastAsia" w:cs="宋体" w:hint="eastAsia"/>
          <w:b/>
          <w:bCs/>
          <w:sz w:val="32"/>
          <w:szCs w:val="30"/>
          <w:lang w:val="zh-CN"/>
        </w:rPr>
        <w:t>采购合同预付款保证保险条款</w:t>
      </w:r>
    </w:p>
    <w:p w14:paraId="240C704A" w14:textId="4B96757E" w:rsidR="0096105E" w:rsidRPr="0096105E" w:rsidRDefault="0096105E" w:rsidP="00467352">
      <w:pPr>
        <w:autoSpaceDE w:val="0"/>
        <w:autoSpaceDN w:val="0"/>
        <w:adjustRightInd w:val="0"/>
        <w:spacing w:line="520" w:lineRule="exact"/>
        <w:contextualSpacing/>
        <w:jc w:val="center"/>
        <w:rPr>
          <w:rFonts w:asciiTheme="minorEastAsia" w:hAnsiTheme="minorEastAsia" w:cs="宋体" w:hint="eastAsia"/>
          <w:bCs/>
          <w:sz w:val="24"/>
          <w:szCs w:val="30"/>
          <w:lang w:val="zh-CN"/>
        </w:rPr>
      </w:pPr>
      <w:bookmarkStart w:id="0" w:name="_GoBack"/>
      <w:r w:rsidRPr="0096105E">
        <w:rPr>
          <w:rFonts w:asciiTheme="minorEastAsia" w:hAnsiTheme="minorEastAsia" w:cs="宋体"/>
          <w:bCs/>
          <w:sz w:val="24"/>
          <w:szCs w:val="30"/>
          <w:lang w:val="zh-CN"/>
        </w:rPr>
        <w:t>（注册号：</w:t>
      </w:r>
      <w:r w:rsidRPr="0096105E">
        <w:rPr>
          <w:rFonts w:asciiTheme="minorEastAsia" w:hAnsiTheme="minorEastAsia" w:cs="宋体"/>
          <w:bCs/>
          <w:sz w:val="24"/>
          <w:szCs w:val="30"/>
          <w:lang w:val="zh-CN"/>
        </w:rPr>
        <w:t>C00023131412025032414343</w:t>
      </w:r>
      <w:r w:rsidRPr="0096105E">
        <w:rPr>
          <w:rFonts w:asciiTheme="minorEastAsia" w:hAnsiTheme="minorEastAsia" w:cs="宋体"/>
          <w:bCs/>
          <w:sz w:val="24"/>
          <w:szCs w:val="30"/>
          <w:lang w:val="zh-CN"/>
        </w:rPr>
        <w:t>）</w:t>
      </w:r>
    </w:p>
    <w:bookmarkEnd w:id="0"/>
    <w:p w14:paraId="76D99FEB" w14:textId="77777777" w:rsidR="005C1815" w:rsidRDefault="005C1815">
      <w:pPr>
        <w:autoSpaceDE w:val="0"/>
        <w:autoSpaceDN w:val="0"/>
        <w:adjustRightInd w:val="0"/>
        <w:spacing w:line="440" w:lineRule="exact"/>
        <w:contextualSpacing/>
        <w:jc w:val="center"/>
        <w:rPr>
          <w:rFonts w:asciiTheme="minorEastAsia" w:hAnsiTheme="minorEastAsia" w:cs="宋体"/>
          <w:b/>
          <w:bCs/>
          <w:sz w:val="30"/>
          <w:szCs w:val="30"/>
          <w:lang w:val="zh-CN"/>
        </w:rPr>
      </w:pPr>
    </w:p>
    <w:p w14:paraId="15D8E094"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 xml:space="preserve">总则 </w:t>
      </w:r>
      <w:r>
        <w:rPr>
          <w:rFonts w:hint="eastAsia"/>
        </w:rPr>
        <w:t xml:space="preserve"> </w:t>
      </w:r>
    </w:p>
    <w:p w14:paraId="3C2C37F3" w14:textId="77777777" w:rsidR="005C1815" w:rsidRDefault="0087591B">
      <w:pPr>
        <w:pStyle w:val="1"/>
        <w:widowControl/>
        <w:spacing w:afterLines="25" w:after="78" w:line="300" w:lineRule="auto"/>
        <w:ind w:firstLine="482"/>
        <w:contextualSpacing/>
      </w:pPr>
      <w:r>
        <w:rPr>
          <w:rFonts w:ascii="宋体" w:hAnsi="宋体" w:hint="eastAsia"/>
          <w:b/>
          <w:sz w:val="24"/>
          <w:szCs w:val="24"/>
        </w:rPr>
        <w:t>第一条</w:t>
      </w:r>
      <w:r>
        <w:rPr>
          <w:rFonts w:ascii="宋体" w:hAnsi="宋体"/>
          <w:b/>
          <w:sz w:val="24"/>
          <w:szCs w:val="24"/>
        </w:rPr>
        <w:t xml:space="preserve"> </w:t>
      </w:r>
      <w:r>
        <w:rPr>
          <w:rFonts w:ascii="宋体" w:hAnsi="宋体" w:hint="eastAsia"/>
          <w:sz w:val="24"/>
          <w:szCs w:val="24"/>
        </w:rPr>
        <w:t>本保险合同由保险条款、投保单、保险单、保险凭证以及批单组成。凡涉及本保险合同的约定，均应采用书面形式。</w:t>
      </w:r>
      <w:r>
        <w:rPr>
          <w:rFonts w:hint="eastAsia"/>
        </w:rPr>
        <w:t xml:space="preserve">  </w:t>
      </w:r>
    </w:p>
    <w:p w14:paraId="076B493C" w14:textId="1F237F74"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 xml:space="preserve">第二条 </w:t>
      </w:r>
      <w:r>
        <w:rPr>
          <w:rFonts w:ascii="宋体" w:hAnsi="宋体" w:hint="eastAsia"/>
          <w:sz w:val="24"/>
          <w:szCs w:val="24"/>
        </w:rPr>
        <w:t>本保险合同的投保人是</w:t>
      </w:r>
      <w:r>
        <w:rPr>
          <w:rFonts w:ascii="宋体" w:hAnsi="宋体"/>
          <w:sz w:val="24"/>
          <w:szCs w:val="24"/>
        </w:rPr>
        <w:t>在中华人民共和国境内（</w:t>
      </w:r>
      <w:r>
        <w:rPr>
          <w:rFonts w:ascii="宋体" w:hAnsi="宋体"/>
          <w:b/>
          <w:sz w:val="24"/>
          <w:szCs w:val="24"/>
        </w:rPr>
        <w:t>不含港、澳、台地区，下同</w:t>
      </w:r>
      <w:r>
        <w:rPr>
          <w:rFonts w:ascii="宋体" w:hAnsi="宋体"/>
          <w:sz w:val="24"/>
          <w:szCs w:val="24"/>
        </w:rPr>
        <w:t>）依法设立，与采购人</w:t>
      </w:r>
      <w:r>
        <w:rPr>
          <w:rFonts w:ascii="宋体" w:hAnsi="宋体" w:hint="eastAsia"/>
          <w:sz w:val="24"/>
          <w:szCs w:val="24"/>
        </w:rPr>
        <w:t>/</w:t>
      </w:r>
      <w:r>
        <w:rPr>
          <w:rFonts w:ascii="宋体" w:hAnsi="宋体"/>
          <w:sz w:val="24"/>
          <w:szCs w:val="24"/>
        </w:rPr>
        <w:t>招标人签订《采购合同》的党政机关、企事业单位、社会组织、拥有完全民事行为能力的自然人，即《采购合同》的供货</w:t>
      </w:r>
      <w:r>
        <w:rPr>
          <w:rFonts w:ascii="宋体" w:hAnsi="宋体" w:hint="eastAsia"/>
          <w:sz w:val="24"/>
          <w:szCs w:val="24"/>
        </w:rPr>
        <w:t>人/</w:t>
      </w:r>
      <w:r>
        <w:rPr>
          <w:rFonts w:ascii="宋体" w:hAnsi="宋体"/>
          <w:sz w:val="24"/>
          <w:szCs w:val="24"/>
        </w:rPr>
        <w:t>中标人</w:t>
      </w:r>
      <w:r>
        <w:rPr>
          <w:rFonts w:ascii="宋体" w:hAnsi="宋体" w:hint="eastAsia"/>
          <w:sz w:val="24"/>
          <w:szCs w:val="24"/>
        </w:rPr>
        <w:t>。</w:t>
      </w:r>
    </w:p>
    <w:p w14:paraId="581E01B4" w14:textId="77777777"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第三条</w:t>
      </w:r>
      <w:r>
        <w:rPr>
          <w:rFonts w:ascii="宋体" w:hAnsi="宋体" w:hint="eastAsia"/>
          <w:sz w:val="24"/>
          <w:szCs w:val="24"/>
        </w:rPr>
        <w:t xml:space="preserve"> 本保险合同的被保险人是指上述</w:t>
      </w:r>
      <w:r>
        <w:rPr>
          <w:rFonts w:ascii="宋体" w:hAnsi="宋体"/>
          <w:sz w:val="24"/>
          <w:szCs w:val="24"/>
        </w:rPr>
        <w:t>《采购合同》中的采购</w:t>
      </w:r>
      <w:r>
        <w:rPr>
          <w:rFonts w:ascii="宋体" w:hAnsi="宋体" w:hint="eastAsia"/>
          <w:sz w:val="24"/>
          <w:szCs w:val="24"/>
        </w:rPr>
        <w:t>人/</w:t>
      </w:r>
      <w:r>
        <w:rPr>
          <w:rFonts w:ascii="宋体" w:hAnsi="宋体"/>
          <w:sz w:val="24"/>
          <w:szCs w:val="24"/>
        </w:rPr>
        <w:t>招标</w:t>
      </w:r>
      <w:r>
        <w:rPr>
          <w:rFonts w:ascii="宋体" w:hAnsi="宋体" w:hint="eastAsia"/>
          <w:sz w:val="24"/>
          <w:szCs w:val="24"/>
        </w:rPr>
        <w:t>人</w:t>
      </w:r>
      <w:r>
        <w:rPr>
          <w:rFonts w:ascii="宋体" w:hAnsi="宋体"/>
          <w:sz w:val="24"/>
          <w:szCs w:val="24"/>
        </w:rPr>
        <w:t>。</w:t>
      </w:r>
    </w:p>
    <w:p w14:paraId="2B2618AB" w14:textId="77777777" w:rsidR="005C1815" w:rsidRDefault="0087591B">
      <w:pPr>
        <w:pStyle w:val="1"/>
        <w:widowControl/>
        <w:spacing w:afterLines="25" w:after="78" w:line="300" w:lineRule="auto"/>
        <w:ind w:firstLine="482"/>
        <w:contextualSpacing/>
      </w:pPr>
      <w:r>
        <w:rPr>
          <w:rFonts w:ascii="宋体" w:hAnsi="宋体" w:hint="eastAsia"/>
          <w:b/>
          <w:sz w:val="24"/>
          <w:szCs w:val="24"/>
        </w:rPr>
        <w:t>第四条</w:t>
      </w:r>
      <w:r>
        <w:rPr>
          <w:rFonts w:ascii="宋体" w:hAnsi="宋体"/>
          <w:b/>
          <w:sz w:val="24"/>
          <w:szCs w:val="24"/>
        </w:rPr>
        <w:t xml:space="preserve"> </w:t>
      </w:r>
      <w:r>
        <w:rPr>
          <w:rFonts w:ascii="宋体" w:hAnsi="宋体" w:hint="eastAsia"/>
          <w:sz w:val="24"/>
          <w:szCs w:val="24"/>
        </w:rPr>
        <w:t>未经保险人书面同意，投保人或被保险人不得将本保险合同项下的权利转让或设定担保。</w:t>
      </w:r>
    </w:p>
    <w:p w14:paraId="6F8D328F" w14:textId="77777777" w:rsidR="005C1815" w:rsidRDefault="005C1815"/>
    <w:p w14:paraId="16D97B02"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保险责任</w:t>
      </w:r>
      <w:r>
        <w:rPr>
          <w:rFonts w:hint="eastAsia"/>
        </w:rPr>
        <w:t xml:space="preserve">  </w:t>
      </w:r>
    </w:p>
    <w:p w14:paraId="3050B44C" w14:textId="2FDD52B1"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第五条</w:t>
      </w:r>
      <w:r>
        <w:rPr>
          <w:rFonts w:ascii="宋体" w:hAnsi="宋体"/>
          <w:b/>
          <w:sz w:val="24"/>
          <w:szCs w:val="24"/>
        </w:rPr>
        <w:t xml:space="preserve"> </w:t>
      </w:r>
      <w:r>
        <w:rPr>
          <w:rFonts w:ascii="宋体" w:hAnsi="宋体" w:hint="eastAsia"/>
          <w:sz w:val="24"/>
          <w:szCs w:val="24"/>
        </w:rPr>
        <w:t>在保险期间内，被保险人根据《采购合同》向投保人支付采购预付款，若发生以下情况，</w:t>
      </w:r>
      <w:r>
        <w:rPr>
          <w:rFonts w:ascii="宋体" w:hAnsi="宋体"/>
          <w:sz w:val="24"/>
          <w:szCs w:val="24"/>
        </w:rPr>
        <w:t>给被保险人造成</w:t>
      </w:r>
      <w:r>
        <w:rPr>
          <w:rFonts w:ascii="宋体" w:hAnsi="宋体" w:hint="eastAsia"/>
          <w:sz w:val="24"/>
          <w:szCs w:val="24"/>
        </w:rPr>
        <w:t>预付款不能全部或部分收回的</w:t>
      </w:r>
      <w:r>
        <w:rPr>
          <w:rFonts w:ascii="宋体" w:hAnsi="宋体"/>
          <w:sz w:val="24"/>
          <w:szCs w:val="24"/>
        </w:rPr>
        <w:t>直接损失的，保险人按照本保险合同的约定，以保险单中载明的保险金额为限，对被保险人的前述损失承担赔偿责任。</w:t>
      </w:r>
    </w:p>
    <w:p w14:paraId="41688203" w14:textId="77777777" w:rsidR="005C1815" w:rsidRDefault="0087591B">
      <w:pPr>
        <w:pStyle w:val="1"/>
        <w:widowControl/>
        <w:spacing w:afterLines="25" w:after="78" w:line="300" w:lineRule="auto"/>
        <w:ind w:firstLine="480"/>
        <w:contextualSpacing/>
        <w:rPr>
          <w:rFonts w:ascii="宋体" w:hAnsi="宋体"/>
          <w:sz w:val="24"/>
          <w:szCs w:val="24"/>
        </w:rPr>
      </w:pPr>
      <w:r>
        <w:rPr>
          <w:rFonts w:ascii="宋体" w:hAnsi="宋体"/>
          <w:sz w:val="24"/>
          <w:szCs w:val="24"/>
        </w:rPr>
        <w:t>（一）投保人未能按照《采购合同》的约定履行供货义务，且未全额向被保险人退还该预付款；</w:t>
      </w:r>
    </w:p>
    <w:p w14:paraId="3EAB46F7" w14:textId="78EC98E0" w:rsidR="005C1815" w:rsidRDefault="0087591B">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（二）投保人以该预付款冲抵被保险人应支付给投保人的采购合同款后，预付款有余额未退还被保险人的。</w:t>
      </w:r>
    </w:p>
    <w:p w14:paraId="5D07A144" w14:textId="77777777" w:rsidR="005C1815" w:rsidRDefault="005C1815"/>
    <w:p w14:paraId="08C29568"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责任免除</w:t>
      </w:r>
      <w:r>
        <w:rPr>
          <w:rFonts w:hint="eastAsia"/>
        </w:rPr>
        <w:t xml:space="preserve">  </w:t>
      </w:r>
    </w:p>
    <w:p w14:paraId="2BEA793F"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第六条</w:t>
      </w:r>
      <w:r>
        <w:rPr>
          <w:rFonts w:ascii="宋体" w:hAnsi="宋体"/>
          <w:b/>
          <w:sz w:val="24"/>
          <w:szCs w:val="24"/>
        </w:rPr>
        <w:t xml:space="preserve"> </w:t>
      </w:r>
      <w:r>
        <w:rPr>
          <w:rFonts w:ascii="宋体" w:hAnsi="宋体" w:hint="eastAsia"/>
          <w:b/>
          <w:sz w:val="24"/>
          <w:szCs w:val="24"/>
        </w:rPr>
        <w:t>下列情形下的损失、费用和责任，保险人不负责赔偿：</w:t>
      </w:r>
    </w:p>
    <w:p w14:paraId="5D3A1DC8" w14:textId="27B1CD40"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（一）投保人与被保险人订立的《采购合同》的交易基础不成立、不生效、无效、被撤销或在保险事故发生前被解除的；  </w:t>
      </w:r>
    </w:p>
    <w:p w14:paraId="19956ED4"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（二）被保险人知道或应当知道投保人违反《采购合同》约定或法律法规的规定进行转包或违法分包的；  </w:t>
      </w:r>
    </w:p>
    <w:p w14:paraId="14C98772"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（三）投保人与被保险人（包括双方的雇员）采用欺诈、恶意串通、贿赂或变相贿赂等手段订立《采购合同》；  </w:t>
      </w:r>
    </w:p>
    <w:p w14:paraId="125DDE62" w14:textId="6B1BDE19"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（四）未经保险人同意，投保人与被保险人擅自变更《采购合同》实质性内容；  </w:t>
      </w:r>
    </w:p>
    <w:p w14:paraId="36291165"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（五）其他不可归因于投保人的情形。</w:t>
      </w:r>
    </w:p>
    <w:p w14:paraId="46B925FC"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第七条</w:t>
      </w:r>
      <w:r>
        <w:rPr>
          <w:rFonts w:ascii="宋体" w:hAnsi="宋体"/>
          <w:b/>
          <w:sz w:val="24"/>
          <w:szCs w:val="24"/>
        </w:rPr>
        <w:t xml:space="preserve"> </w:t>
      </w:r>
      <w:r>
        <w:rPr>
          <w:rFonts w:ascii="宋体" w:hAnsi="宋体" w:hint="eastAsia"/>
          <w:b/>
          <w:sz w:val="24"/>
          <w:szCs w:val="24"/>
        </w:rPr>
        <w:t>下列原因造成的损失、费用和责任，保险人不负责赔偿：</w:t>
      </w:r>
    </w:p>
    <w:p w14:paraId="47F30F23"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（一）战争、敌对行动、军事行为、武装冲突、罢工、骚乱、暴动、恐怖活动或恐怖袭击；</w:t>
      </w:r>
    </w:p>
    <w:p w14:paraId="52987C58"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（二）核辐射、核爆炸、核污染及其他放射性污染；</w:t>
      </w:r>
    </w:p>
    <w:p w14:paraId="3EE71283"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（三）大气污染、土地污染、水污染及其他非放射性污染；</w:t>
      </w:r>
    </w:p>
    <w:p w14:paraId="41BDFD90"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（四）行政行为或司法行为；</w:t>
      </w:r>
    </w:p>
    <w:p w14:paraId="30B54C37"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（五）自然灾害及其他不可抗力；</w:t>
      </w:r>
    </w:p>
    <w:p w14:paraId="5A7E6175"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（六）被保险人未履行《采购合同》中的义务，导致投保人拒绝履行合同义务的； </w:t>
      </w:r>
    </w:p>
    <w:p w14:paraId="3D6DA9C2"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（七）被保险人及其代表的故意、重大过失或犯罪行为。  </w:t>
      </w:r>
    </w:p>
    <w:p w14:paraId="331652AA"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第八条 下列损失、费用和责任，保险人不负责赔偿：  </w:t>
      </w:r>
    </w:p>
    <w:p w14:paraId="7A6E1FC4"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（一）被保险人根据《采购合同》应该承担的责任；  </w:t>
      </w:r>
    </w:p>
    <w:p w14:paraId="6DC5A480"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二）被保险人与投保人就《采购合同》产生纠纷导致的任何法律费用及其他相关费用，包括但不限于诉讼或仲裁费、财产保全或证据保全费、强制执行费、评估费、拍卖费、鉴定费、律师费、差旅费、调查取证费等； </w:t>
      </w:r>
    </w:p>
    <w:p w14:paraId="6844B711" w14:textId="38B92594"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（三）《采购合同》中规定的免于</w:t>
      </w:r>
      <w:r w:rsidR="00E768DF">
        <w:rPr>
          <w:rFonts w:ascii="宋体" w:hAnsi="宋体" w:hint="eastAsia"/>
          <w:b/>
          <w:sz w:val="24"/>
          <w:szCs w:val="24"/>
        </w:rPr>
        <w:t>投保人</w:t>
      </w:r>
      <w:r>
        <w:rPr>
          <w:rFonts w:ascii="宋体" w:hAnsi="宋体" w:hint="eastAsia"/>
          <w:b/>
          <w:sz w:val="24"/>
          <w:szCs w:val="24"/>
        </w:rPr>
        <w:t xml:space="preserve">承担的责任；  </w:t>
      </w:r>
    </w:p>
    <w:p w14:paraId="2F300608"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（四）本保险合同中载明的免赔额或按载明的免赔率计算的金额；  </w:t>
      </w:r>
    </w:p>
    <w:p w14:paraId="6064283D"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（五）被保险人以外的第三人的任何损失、费用或责任；  </w:t>
      </w:r>
    </w:p>
    <w:p w14:paraId="7D688300" w14:textId="31E36559"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（六）被保险人的间接损失；  </w:t>
      </w:r>
    </w:p>
    <w:p w14:paraId="2D7684D9"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（七）违约金、滞纳金、罚款、罚金及惩罚性赔偿；  </w:t>
      </w:r>
    </w:p>
    <w:p w14:paraId="36D33766"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（八）精神损害赔偿；  </w:t>
      </w:r>
    </w:p>
    <w:p w14:paraId="3028142E"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（九）因逾期返还预付款产生的利息损失；</w:t>
      </w:r>
    </w:p>
    <w:p w14:paraId="6001113B"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（十）根据本保险条款的相关约定，保险人应不承担或免除保险责任的各种情形下的损失、费用或责任，或保险人有权予以扣除、减少的部分。  </w:t>
      </w:r>
    </w:p>
    <w:p w14:paraId="23FEE1B9" w14:textId="77777777" w:rsidR="005C1815" w:rsidRDefault="005C1815">
      <w:pPr>
        <w:pStyle w:val="1"/>
        <w:widowControl/>
        <w:spacing w:afterLines="25" w:after="78" w:line="300" w:lineRule="auto"/>
        <w:ind w:firstLineChars="0"/>
        <w:contextualSpacing/>
        <w:jc w:val="left"/>
        <w:rPr>
          <w:rFonts w:ascii="宋体" w:hAnsi="宋体"/>
          <w:b/>
          <w:sz w:val="24"/>
          <w:szCs w:val="24"/>
        </w:rPr>
      </w:pPr>
    </w:p>
    <w:p w14:paraId="04262F28" w14:textId="77777777" w:rsidR="005C1815" w:rsidRDefault="0087591B">
      <w:pPr>
        <w:spacing w:afterLines="25" w:after="78" w:line="300" w:lineRule="auto"/>
        <w:contextualSpacing/>
        <w:jc w:val="center"/>
        <w:rPr>
          <w:rFonts w:ascii="宋体" w:hAnsi="宋体"/>
          <w:b/>
          <w:sz w:val="24"/>
          <w:szCs w:val="24"/>
        </w:rPr>
      </w:pPr>
      <w:r>
        <w:rPr>
          <w:rFonts w:ascii="宋体" w:eastAsia="宋体" w:hAnsi="宋体" w:cs="Times New Roman" w:hint="eastAsia"/>
          <w:b/>
          <w:sz w:val="24"/>
          <w:szCs w:val="24"/>
        </w:rPr>
        <w:t>保险金额与免赔额（率）</w:t>
      </w:r>
      <w:r>
        <w:rPr>
          <w:rFonts w:ascii="宋体" w:hAnsi="宋体" w:hint="eastAsia"/>
          <w:b/>
          <w:sz w:val="24"/>
          <w:szCs w:val="24"/>
        </w:rPr>
        <w:t xml:space="preserve">  </w:t>
      </w:r>
    </w:p>
    <w:p w14:paraId="47EBC6CE" w14:textId="7BB3E53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第九条</w:t>
      </w:r>
      <w:r>
        <w:rPr>
          <w:rFonts w:ascii="宋体" w:hAnsi="宋体"/>
          <w:b/>
          <w:sz w:val="24"/>
          <w:szCs w:val="24"/>
        </w:rPr>
        <w:t xml:space="preserve"> </w:t>
      </w:r>
      <w:r>
        <w:rPr>
          <w:rFonts w:ascii="宋体" w:hAnsi="宋体" w:hint="eastAsia"/>
          <w:sz w:val="24"/>
          <w:szCs w:val="24"/>
        </w:rPr>
        <w:t>本保险合同的保险金额以投保人与被保险人签订的《采购合同》的预付款支付有关约定为基础，由投保人与保险人协商确定，并在保险单中载明。</w:t>
      </w:r>
    </w:p>
    <w:p w14:paraId="56D85019"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本保险合同的保险金额</w:t>
      </w:r>
      <w:proofErr w:type="gramStart"/>
      <w:r>
        <w:rPr>
          <w:rFonts w:ascii="宋体" w:hAnsi="宋体"/>
          <w:b/>
          <w:sz w:val="24"/>
          <w:szCs w:val="24"/>
        </w:rPr>
        <w:t>随下列</w:t>
      </w:r>
      <w:proofErr w:type="gramEnd"/>
      <w:r>
        <w:rPr>
          <w:rFonts w:ascii="宋体" w:hAnsi="宋体"/>
          <w:b/>
          <w:sz w:val="24"/>
          <w:szCs w:val="24"/>
        </w:rPr>
        <w:t>情形的发生而降低：</w:t>
      </w:r>
    </w:p>
    <w:p w14:paraId="4385B031"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（一）投保人按《采购合同》的规定返还部分预付款；</w:t>
      </w:r>
    </w:p>
    <w:p w14:paraId="7AC51653"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（二）被保险人在采购款中抵扣预付款；</w:t>
      </w:r>
    </w:p>
    <w:p w14:paraId="75F655C6"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（三）保险人按保险合同约定赔偿保险金。</w:t>
      </w:r>
    </w:p>
    <w:p w14:paraId="3B36AC4C" w14:textId="4B8F34AD" w:rsidR="005C1815" w:rsidRDefault="0087591B">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第十条</w:t>
      </w:r>
      <w:r>
        <w:rPr>
          <w:rFonts w:ascii="宋体" w:hAnsi="宋体"/>
          <w:b/>
          <w:sz w:val="24"/>
          <w:szCs w:val="24"/>
        </w:rPr>
        <w:t xml:space="preserve"> </w:t>
      </w:r>
      <w:r>
        <w:rPr>
          <w:rFonts w:ascii="宋体" w:hAnsi="宋体" w:hint="eastAsia"/>
          <w:b/>
          <w:sz w:val="24"/>
          <w:szCs w:val="24"/>
        </w:rPr>
        <w:t>免赔额（率）由投保人与保险人协商确定，并在保险单中载明。保险合同中同时约定了免赔额和免赔率的，免赔金额以免赔额和按照免赔率计算的金额二者高者为准。</w:t>
      </w:r>
    </w:p>
    <w:p w14:paraId="3B7CA2D2" w14:textId="77777777" w:rsidR="005C1815" w:rsidRDefault="005C1815"/>
    <w:p w14:paraId="377F2982" w14:textId="7948CDEF" w:rsidR="005C1815" w:rsidRDefault="0087591B">
      <w:pPr>
        <w:spacing w:afterLines="25" w:after="78" w:line="300" w:lineRule="auto"/>
        <w:contextualSpacing/>
        <w:jc w:val="center"/>
      </w:pPr>
      <w:r>
        <w:rPr>
          <w:rFonts w:ascii="宋体" w:eastAsia="宋体" w:hAnsi="宋体" w:cs="Times New Roman" w:hint="eastAsia"/>
          <w:b/>
          <w:sz w:val="24"/>
          <w:szCs w:val="24"/>
        </w:rPr>
        <w:t>保险期间</w:t>
      </w:r>
    </w:p>
    <w:p w14:paraId="24682430" w14:textId="77777777" w:rsidR="005C1815" w:rsidRDefault="0087591B" w:rsidP="00467352">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第十一条 </w:t>
      </w:r>
      <w:r>
        <w:rPr>
          <w:rFonts w:ascii="宋体" w:hAnsi="宋体" w:hint="eastAsia"/>
          <w:sz w:val="24"/>
          <w:szCs w:val="24"/>
        </w:rPr>
        <w:t>本保险合同保险期间由投保人与保险人以《采购合同》为基础协商确定，并在保险合同中载明。</w:t>
      </w:r>
      <w:r>
        <w:rPr>
          <w:rFonts w:ascii="宋体" w:hAnsi="宋体" w:hint="eastAsia"/>
          <w:b/>
          <w:sz w:val="24"/>
          <w:szCs w:val="24"/>
        </w:rPr>
        <w:t>但最长不超过五年。</w:t>
      </w:r>
    </w:p>
    <w:p w14:paraId="1B0994D9"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若预付款或预付款余额已由投保人提前返还，或已全部冲抵被保险人应支付的采购合同款，本保险合同随即终止</w:t>
      </w:r>
      <w:r>
        <w:rPr>
          <w:rFonts w:ascii="宋体" w:hAnsi="宋体" w:hint="eastAsia"/>
          <w:sz w:val="24"/>
          <w:szCs w:val="24"/>
        </w:rPr>
        <w:t>。</w:t>
      </w:r>
    </w:p>
    <w:p w14:paraId="3DE6E926" w14:textId="77777777" w:rsidR="005C1815" w:rsidRDefault="005C1815"/>
    <w:p w14:paraId="5E8B2AB9"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保险人义务</w:t>
      </w:r>
      <w:r>
        <w:rPr>
          <w:rFonts w:hint="eastAsia"/>
        </w:rPr>
        <w:t xml:space="preserve">  </w:t>
      </w:r>
    </w:p>
    <w:p w14:paraId="1BF2E5D5" w14:textId="28B14424" w:rsidR="005C1815" w:rsidRDefault="0087591B" w:rsidP="0033229A">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第十二条</w:t>
      </w:r>
      <w:r>
        <w:rPr>
          <w:rFonts w:ascii="宋体" w:hAnsi="宋体"/>
          <w:sz w:val="24"/>
          <w:szCs w:val="24"/>
        </w:rPr>
        <w:t xml:space="preserve"> </w:t>
      </w:r>
      <w:r>
        <w:rPr>
          <w:rFonts w:ascii="宋体" w:hAnsi="宋体" w:hint="eastAsia"/>
          <w:sz w:val="24"/>
          <w:szCs w:val="24"/>
        </w:rPr>
        <w:t>对本保险合同中免除保险人责任的条款，保险人在订立本保险合同时应当在投保单、保险单或者其他保险凭证上</w:t>
      </w:r>
      <w:proofErr w:type="gramStart"/>
      <w:r>
        <w:rPr>
          <w:rFonts w:ascii="宋体" w:hAnsi="宋体" w:hint="eastAsia"/>
          <w:sz w:val="24"/>
          <w:szCs w:val="24"/>
        </w:rPr>
        <w:t>作出</w:t>
      </w:r>
      <w:proofErr w:type="gramEnd"/>
      <w:r>
        <w:rPr>
          <w:rFonts w:ascii="宋体" w:hAnsi="宋体" w:hint="eastAsia"/>
          <w:sz w:val="24"/>
          <w:szCs w:val="24"/>
        </w:rPr>
        <w:t>足以引起投保人注意的提示，并对该条款的内容以书面或者口头形式向投保人</w:t>
      </w:r>
      <w:proofErr w:type="gramStart"/>
      <w:r>
        <w:rPr>
          <w:rFonts w:ascii="宋体" w:hAnsi="宋体" w:hint="eastAsia"/>
          <w:sz w:val="24"/>
          <w:szCs w:val="24"/>
        </w:rPr>
        <w:t>作出</w:t>
      </w:r>
      <w:proofErr w:type="gramEnd"/>
      <w:r>
        <w:rPr>
          <w:rFonts w:ascii="宋体" w:hAnsi="宋体" w:hint="eastAsia"/>
          <w:sz w:val="24"/>
          <w:szCs w:val="24"/>
        </w:rPr>
        <w:t>明确说明；未作提示或者明确说明的，该条款不产生效力。</w:t>
      </w:r>
    </w:p>
    <w:p w14:paraId="5067E210" w14:textId="2CEF4F83" w:rsidR="005C1815" w:rsidRDefault="0087591B" w:rsidP="0033229A">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第十三条</w:t>
      </w:r>
      <w:r>
        <w:rPr>
          <w:rFonts w:ascii="宋体" w:hAnsi="宋体"/>
          <w:sz w:val="24"/>
          <w:szCs w:val="24"/>
        </w:rPr>
        <w:t xml:space="preserve"> </w:t>
      </w:r>
      <w:r>
        <w:rPr>
          <w:rFonts w:ascii="宋体" w:hAnsi="宋体" w:hint="eastAsia"/>
          <w:sz w:val="24"/>
          <w:szCs w:val="24"/>
        </w:rPr>
        <w:t>本保险合同成立后，保险人应当及时向投保人签发保险单或其他保险凭证。</w:t>
      </w:r>
    </w:p>
    <w:p w14:paraId="3C5856CE" w14:textId="77777777" w:rsidR="005C1815" w:rsidRDefault="0087591B" w:rsidP="0033229A">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第十四条</w:t>
      </w:r>
      <w:r>
        <w:rPr>
          <w:rFonts w:ascii="宋体" w:hAnsi="宋体"/>
          <w:sz w:val="24"/>
          <w:szCs w:val="24"/>
        </w:rPr>
        <w:t xml:space="preserve"> </w:t>
      </w:r>
      <w:r>
        <w:rPr>
          <w:rFonts w:ascii="宋体" w:hAnsi="宋体" w:hint="eastAsia"/>
          <w:sz w:val="24"/>
          <w:szCs w:val="24"/>
        </w:rPr>
        <w:t xml:space="preserve">保险人按照本保险合同的约定，认为被保险人提供的有关索赔的证明和资料不完整的，保险人应当及时一次性通知投保人、被保险人补充提供。  </w:t>
      </w:r>
    </w:p>
    <w:p w14:paraId="2406F242" w14:textId="77777777" w:rsidR="005C1815" w:rsidRDefault="0087591B" w:rsidP="0033229A">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第十五条</w:t>
      </w:r>
      <w:r>
        <w:rPr>
          <w:rFonts w:ascii="宋体" w:hAnsi="宋体"/>
          <w:sz w:val="24"/>
          <w:szCs w:val="24"/>
        </w:rPr>
        <w:t xml:space="preserve"> </w:t>
      </w:r>
      <w:r>
        <w:rPr>
          <w:rFonts w:ascii="宋体" w:hAnsi="宋体" w:hint="eastAsia"/>
          <w:sz w:val="24"/>
          <w:szCs w:val="24"/>
        </w:rPr>
        <w:t>保险人收到被保险人的赔偿保险金的请求后，应当及时</w:t>
      </w:r>
      <w:proofErr w:type="gramStart"/>
      <w:r>
        <w:rPr>
          <w:rFonts w:ascii="宋体" w:hAnsi="宋体" w:hint="eastAsia"/>
          <w:sz w:val="24"/>
          <w:szCs w:val="24"/>
        </w:rPr>
        <w:t>作出</w:t>
      </w:r>
      <w:proofErr w:type="gramEnd"/>
      <w:r>
        <w:rPr>
          <w:rFonts w:ascii="宋体" w:hAnsi="宋体" w:hint="eastAsia"/>
          <w:sz w:val="24"/>
          <w:szCs w:val="24"/>
        </w:rPr>
        <w:t>是否属于保险责任的核定；情形复杂的，应当在三十日内</w:t>
      </w:r>
      <w:proofErr w:type="gramStart"/>
      <w:r>
        <w:rPr>
          <w:rFonts w:ascii="宋体" w:hAnsi="宋体" w:hint="eastAsia"/>
          <w:sz w:val="24"/>
          <w:szCs w:val="24"/>
        </w:rPr>
        <w:t>作出</w:t>
      </w:r>
      <w:proofErr w:type="gramEnd"/>
      <w:r>
        <w:rPr>
          <w:rFonts w:ascii="宋体" w:hAnsi="宋体" w:hint="eastAsia"/>
          <w:sz w:val="24"/>
          <w:szCs w:val="24"/>
        </w:rPr>
        <w:t>核定。保险人应当将核定结果通知被保险人，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Pr>
          <w:rFonts w:ascii="宋体" w:hAnsi="宋体" w:hint="eastAsia"/>
          <w:sz w:val="24"/>
          <w:szCs w:val="24"/>
        </w:rPr>
        <w:t>作出</w:t>
      </w:r>
      <w:proofErr w:type="gramEnd"/>
      <w:r>
        <w:rPr>
          <w:rFonts w:ascii="宋体" w:hAnsi="宋体" w:hint="eastAsia"/>
          <w:sz w:val="24"/>
          <w:szCs w:val="24"/>
        </w:rPr>
        <w:t>核定后，对不属于保险责任的，应当自</w:t>
      </w:r>
      <w:proofErr w:type="gramStart"/>
      <w:r>
        <w:rPr>
          <w:rFonts w:ascii="宋体" w:hAnsi="宋体" w:hint="eastAsia"/>
          <w:sz w:val="24"/>
          <w:szCs w:val="24"/>
        </w:rPr>
        <w:t>作出</w:t>
      </w:r>
      <w:proofErr w:type="gramEnd"/>
      <w:r>
        <w:rPr>
          <w:rFonts w:ascii="宋体" w:hAnsi="宋体" w:hint="eastAsia"/>
          <w:sz w:val="24"/>
          <w:szCs w:val="24"/>
        </w:rPr>
        <w:t>核定之日起三日内向被保险人发出拒绝赔偿保险金通知书，并说明理由。</w:t>
      </w:r>
    </w:p>
    <w:p w14:paraId="39888427" w14:textId="77777777" w:rsidR="005C1815" w:rsidRDefault="0087591B" w:rsidP="0033229A">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第十六条</w:t>
      </w:r>
      <w:r>
        <w:rPr>
          <w:rFonts w:ascii="宋体" w:hAnsi="宋体"/>
          <w:sz w:val="24"/>
          <w:szCs w:val="24"/>
        </w:rPr>
        <w:t xml:space="preserve"> </w:t>
      </w:r>
      <w:r>
        <w:rPr>
          <w:rFonts w:ascii="宋体" w:hAnsi="宋体" w:hint="eastAsia"/>
          <w:sz w:val="24"/>
          <w:szCs w:val="24"/>
        </w:rPr>
        <w:t>保险人自收到赔偿保险金的请求和有关证明、资料之日起六十日内，对其赔偿保险金的数额不能确定的，应当根据已有证明和资料可以确定的数额先</w:t>
      </w:r>
      <w:proofErr w:type="gramStart"/>
      <w:r>
        <w:rPr>
          <w:rFonts w:ascii="宋体" w:hAnsi="宋体" w:hint="eastAsia"/>
          <w:sz w:val="24"/>
          <w:szCs w:val="24"/>
        </w:rPr>
        <w:t>予支</w:t>
      </w:r>
      <w:proofErr w:type="gramEnd"/>
      <w:r>
        <w:rPr>
          <w:rFonts w:ascii="宋体" w:hAnsi="宋体" w:hint="eastAsia"/>
          <w:sz w:val="24"/>
          <w:szCs w:val="24"/>
        </w:rPr>
        <w:t>付；保险人最终确定赔偿的数额后，应当支付相应的差额。</w:t>
      </w:r>
    </w:p>
    <w:p w14:paraId="45428C28" w14:textId="77777777" w:rsidR="005C1815" w:rsidRDefault="005C1815"/>
    <w:p w14:paraId="2507B905"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投保人、被保险人义务</w:t>
      </w:r>
      <w:r>
        <w:rPr>
          <w:rFonts w:hint="eastAsia"/>
        </w:rPr>
        <w:t xml:space="preserve">  </w:t>
      </w:r>
    </w:p>
    <w:p w14:paraId="515DB30C"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第十七条</w:t>
      </w:r>
      <w:r>
        <w:rPr>
          <w:rFonts w:ascii="宋体" w:hAnsi="宋体"/>
          <w:sz w:val="24"/>
          <w:szCs w:val="24"/>
        </w:rPr>
        <w:t xml:space="preserve"> </w:t>
      </w:r>
      <w:bookmarkStart w:id="1" w:name="OLE_LINK2"/>
      <w:r>
        <w:rPr>
          <w:rFonts w:ascii="宋体" w:hAnsi="宋体" w:hint="eastAsia"/>
          <w:sz w:val="24"/>
          <w:szCs w:val="24"/>
        </w:rPr>
        <w:t>订立本保险合同，保险人就保险标的、投保人、被保险人等有关情况提出询问的，投保人应当如实告知。</w:t>
      </w:r>
    </w:p>
    <w:p w14:paraId="12AABEE2"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投保人故意或者因重大过失未履行前款规定的如实告知义务，足以影响保险人决定是否同意承保或者提高保险费率的，保险人有权解除保险合同。</w:t>
      </w:r>
    </w:p>
    <w:p w14:paraId="3B69B0AE"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前款规定的合同解除权，自保险人知道有解除事由之日起，超过三十日不行使而消灭。</w:t>
      </w:r>
    </w:p>
    <w:p w14:paraId="60ABCF1D"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投保人故意不履行如实告知义务的，保险人对于合同解除前发生的保险事故，不承担赔偿保险金的责任，并不退还保险费。</w:t>
      </w:r>
    </w:p>
    <w:p w14:paraId="3A356573"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投保人因重大过失未履行如实告知义务，对保险事故的发生有严重影响的，保险人对于合同解除前发生的保险事故，不承担赔偿保险金的责任，但应当退还保险费。</w:t>
      </w:r>
    </w:p>
    <w:p w14:paraId="2D81C56B"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保险人在合同订立时已经知道投保人未如实告知的情况的，保险人不得解除合同；发生保险事故的，保险人应当承担赔偿保险金的责任。</w:t>
      </w:r>
    </w:p>
    <w:bookmarkEnd w:id="1"/>
    <w:p w14:paraId="667F6F23"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第十八条</w:t>
      </w:r>
      <w:r>
        <w:rPr>
          <w:rFonts w:ascii="宋体" w:hAnsi="宋体"/>
          <w:sz w:val="24"/>
          <w:szCs w:val="24"/>
        </w:rPr>
        <w:t xml:space="preserve"> </w:t>
      </w:r>
      <w:r>
        <w:rPr>
          <w:rFonts w:ascii="宋体" w:hAnsi="宋体" w:hint="eastAsia"/>
          <w:sz w:val="24"/>
          <w:szCs w:val="24"/>
        </w:rPr>
        <w:t>投保人在投保时应向保险人提供以下资料：</w:t>
      </w:r>
    </w:p>
    <w:p w14:paraId="41D786AE"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（一）投保人营业执照复印件；</w:t>
      </w:r>
    </w:p>
    <w:p w14:paraId="6FBE461D"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（二）被保险人相关信息和文件；</w:t>
      </w:r>
    </w:p>
    <w:p w14:paraId="04568972"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（三）采购合同及相关文件；</w:t>
      </w:r>
    </w:p>
    <w:p w14:paraId="06E391CA"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（四）预付款支付证明文件；</w:t>
      </w:r>
    </w:p>
    <w:p w14:paraId="635CAEC6"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（五）保险人要求提供的其他相关材料。</w:t>
      </w:r>
    </w:p>
    <w:p w14:paraId="46CD9552"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第十九条</w:t>
      </w:r>
      <w:r>
        <w:rPr>
          <w:rFonts w:ascii="宋体" w:hAnsi="宋体" w:hint="eastAsia"/>
          <w:sz w:val="24"/>
          <w:szCs w:val="24"/>
        </w:rPr>
        <w:t xml:space="preserve"> </w:t>
      </w:r>
      <w:r>
        <w:rPr>
          <w:rFonts w:ascii="宋体" w:hAnsi="宋体"/>
          <w:sz w:val="24"/>
          <w:szCs w:val="24"/>
        </w:rPr>
        <w:t>投保人签订与履行《采购合同》，应遵守相关法律法规的规定，并依法开展生产经营，通过有关政府主管部门对其生产经营资质的审批、认定并取得相应的生产经营资质，并接受保险人对其资质进行审查。</w:t>
      </w:r>
    </w:p>
    <w:p w14:paraId="57E653D6"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第二十条</w:t>
      </w:r>
      <w:r>
        <w:rPr>
          <w:rFonts w:ascii="宋体" w:hAnsi="宋体" w:hint="eastAsia"/>
          <w:sz w:val="24"/>
          <w:szCs w:val="24"/>
        </w:rPr>
        <w:t xml:space="preserve"> </w:t>
      </w:r>
      <w:r>
        <w:rPr>
          <w:rFonts w:ascii="宋体" w:hAnsi="宋体"/>
          <w:sz w:val="24"/>
          <w:szCs w:val="24"/>
        </w:rPr>
        <w:t>投保人有义务配合保险人实施核查。在保险人核查期间，投保人应当配合保险人或由保险人雇佣的审计人员或其他</w:t>
      </w:r>
      <w:proofErr w:type="gramStart"/>
      <w:r>
        <w:rPr>
          <w:rFonts w:ascii="宋体" w:hAnsi="宋体"/>
          <w:sz w:val="24"/>
          <w:szCs w:val="24"/>
        </w:rPr>
        <w:t>独立</w:t>
      </w:r>
      <w:r>
        <w:rPr>
          <w:rFonts w:ascii="宋体" w:hAnsi="宋体" w:hint="eastAsia"/>
          <w:sz w:val="24"/>
          <w:szCs w:val="24"/>
        </w:rPr>
        <w:t>第三</w:t>
      </w:r>
      <w:proofErr w:type="gramEnd"/>
      <w:r>
        <w:rPr>
          <w:rFonts w:ascii="宋体" w:hAnsi="宋体"/>
          <w:sz w:val="24"/>
          <w:szCs w:val="24"/>
        </w:rPr>
        <w:t>方对其提供的信息和材料进行准确的核查</w:t>
      </w:r>
      <w:r>
        <w:rPr>
          <w:rFonts w:ascii="宋体" w:hAnsi="宋体"/>
          <w:b/>
          <w:sz w:val="24"/>
          <w:szCs w:val="24"/>
        </w:rPr>
        <w:t>。</w:t>
      </w:r>
    </w:p>
    <w:p w14:paraId="3A2B2BE8"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第二十一条</w:t>
      </w:r>
      <w:r>
        <w:rPr>
          <w:rFonts w:ascii="宋体" w:hAnsi="宋体"/>
          <w:b/>
          <w:sz w:val="24"/>
          <w:szCs w:val="24"/>
        </w:rPr>
        <w:t xml:space="preserve"> 除另有约定外，</w:t>
      </w:r>
      <w:r>
        <w:rPr>
          <w:rFonts w:ascii="宋体" w:hAnsi="宋体" w:hint="eastAsia"/>
          <w:b/>
          <w:sz w:val="24"/>
          <w:szCs w:val="24"/>
        </w:rPr>
        <w:t>投保人应当在保险期间</w:t>
      </w:r>
      <w:proofErr w:type="gramStart"/>
      <w:r>
        <w:rPr>
          <w:rFonts w:ascii="宋体" w:hAnsi="宋体" w:hint="eastAsia"/>
          <w:b/>
          <w:sz w:val="24"/>
          <w:szCs w:val="24"/>
        </w:rPr>
        <w:t>起始日前</w:t>
      </w:r>
      <w:proofErr w:type="gramEnd"/>
      <w:r>
        <w:rPr>
          <w:rFonts w:ascii="宋体" w:hAnsi="宋体" w:hint="eastAsia"/>
          <w:b/>
          <w:sz w:val="24"/>
          <w:szCs w:val="24"/>
        </w:rPr>
        <w:t>一次性交清全部保险费。投保人未按约定交清保险费，保险合同不生效。</w:t>
      </w:r>
    </w:p>
    <w:p w14:paraId="09AF049E"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第二十二条</w:t>
      </w:r>
      <w:r>
        <w:rPr>
          <w:rFonts w:ascii="宋体" w:hAnsi="宋体" w:hint="eastAsia"/>
          <w:b/>
          <w:sz w:val="24"/>
          <w:szCs w:val="24"/>
        </w:rPr>
        <w:t xml:space="preserve"> 保险人有权要求投保人提供保证金或者其他反担保措施，</w:t>
      </w:r>
      <w:r>
        <w:rPr>
          <w:rFonts w:ascii="宋体" w:hAnsi="宋体"/>
          <w:b/>
          <w:sz w:val="24"/>
          <w:szCs w:val="24"/>
        </w:rPr>
        <w:t>保险合同约定投保人交纳保证金需提供反担保的，投保人应在保险责任起始日期前</w:t>
      </w:r>
      <w:r>
        <w:rPr>
          <w:rFonts w:ascii="宋体" w:hAnsi="宋体" w:hint="eastAsia"/>
          <w:b/>
          <w:sz w:val="24"/>
          <w:szCs w:val="24"/>
        </w:rPr>
        <w:t>履行相关义务</w:t>
      </w:r>
      <w:r>
        <w:rPr>
          <w:rFonts w:ascii="宋体" w:hAnsi="宋体"/>
          <w:b/>
          <w:sz w:val="24"/>
          <w:szCs w:val="24"/>
        </w:rPr>
        <w:t>。</w:t>
      </w:r>
    </w:p>
    <w:p w14:paraId="25404417"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第二十三条 </w:t>
      </w:r>
      <w:r>
        <w:rPr>
          <w:rFonts w:ascii="宋体" w:hAnsi="宋体"/>
          <w:b/>
          <w:sz w:val="24"/>
          <w:szCs w:val="24"/>
        </w:rPr>
        <w:t>投保人与被保险人变更《采购合同》内容的，应事先征得保险人的书面同意</w:t>
      </w:r>
      <w:r>
        <w:rPr>
          <w:rFonts w:ascii="宋体" w:hAnsi="宋体" w:hint="eastAsia"/>
          <w:b/>
          <w:sz w:val="24"/>
          <w:szCs w:val="24"/>
        </w:rPr>
        <w:t>。</w:t>
      </w:r>
    </w:p>
    <w:p w14:paraId="3DEF9D01"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 xml:space="preserve">第二十四条 </w:t>
      </w:r>
      <w:r>
        <w:rPr>
          <w:rFonts w:ascii="宋体" w:hAnsi="宋体" w:hint="eastAsia"/>
          <w:sz w:val="24"/>
          <w:szCs w:val="24"/>
        </w:rPr>
        <w:t>在保险期间内，被保险人应及时检查并协助保险人了解《采购合同》的执行情况，如发现投保人存在违约风险，或有任何其他可能导致本保险合同风险显著增加的情况，被保险人应采取措施降低或消除上述风险，并应按照本保险合同约定立即书面通知保险人。</w:t>
      </w:r>
      <w:r>
        <w:rPr>
          <w:rFonts w:ascii="宋体" w:hAnsi="宋体"/>
          <w:b/>
          <w:sz w:val="24"/>
          <w:szCs w:val="24"/>
        </w:rPr>
        <w:t>保险人有权要求增加保险费或解除保险合同</w:t>
      </w:r>
      <w:r>
        <w:rPr>
          <w:rFonts w:ascii="宋体" w:hAnsi="宋体"/>
          <w:sz w:val="24"/>
          <w:szCs w:val="24"/>
        </w:rPr>
        <w:t>。</w:t>
      </w:r>
    </w:p>
    <w:p w14:paraId="064393CD"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第二十五条</w:t>
      </w:r>
      <w:r>
        <w:rPr>
          <w:rFonts w:ascii="宋体" w:hAnsi="宋体"/>
          <w:sz w:val="24"/>
          <w:szCs w:val="24"/>
        </w:rPr>
        <w:t xml:space="preserve"> </w:t>
      </w:r>
      <w:r>
        <w:rPr>
          <w:rFonts w:ascii="宋体" w:hAnsi="宋体" w:hint="eastAsia"/>
          <w:b/>
          <w:sz w:val="24"/>
          <w:szCs w:val="24"/>
        </w:rPr>
        <w:t>当发生保险事故时：</w:t>
      </w:r>
    </w:p>
    <w:p w14:paraId="6989D81E"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（一）被保险人应该尽力采取必要、合理的措施，防止或减少损失，否则，对因此扩大的损失，保险人不负责赔偿；</w:t>
      </w:r>
    </w:p>
    <w:p w14:paraId="6834DD06"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（二）投保人、被保险人应当及时通知保险人，并书面说明事故发生的原因、经过、损失情况和处理情况；对涉及违法、犯罪的，投保人或被保险人应立即向公安机关报案；</w:t>
      </w:r>
    </w:p>
    <w:p w14:paraId="4F101F1F" w14:textId="77777777" w:rsidR="005C1815" w:rsidRDefault="0087591B">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（三）被保险人应完整保留与投保人在《采购合同》订立及履行过程中形成的相关文件，允许并且协助保险人对事故进行调查。</w:t>
      </w:r>
    </w:p>
    <w:p w14:paraId="3886D057"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第二十六条</w:t>
      </w:r>
      <w:r>
        <w:rPr>
          <w:rFonts w:ascii="宋体" w:hAnsi="宋体"/>
          <w:sz w:val="24"/>
          <w:szCs w:val="24"/>
        </w:rPr>
        <w:t xml:space="preserve"> </w:t>
      </w:r>
      <w:r>
        <w:rPr>
          <w:rFonts w:ascii="宋体" w:hAnsi="宋体" w:hint="eastAsia"/>
          <w:sz w:val="24"/>
          <w:szCs w:val="24"/>
        </w:rPr>
        <w:t>发生保险事故后，被保险人向保险人申请赔偿时，应提供下列证明和材料：</w:t>
      </w:r>
    </w:p>
    <w:p w14:paraId="6098BC83"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（一）索赔申请书；</w:t>
      </w:r>
    </w:p>
    <w:p w14:paraId="5E84DCA2"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（二）保险单或其他保险凭证；</w:t>
      </w:r>
    </w:p>
    <w:p w14:paraId="2A111409"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（三）《采购合同》副本及采购项目进展、款项支付等保险事故发生的有关证明文件；</w:t>
      </w:r>
    </w:p>
    <w:p w14:paraId="6C3A674C"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（四） 仲裁机构出具的裁决书或司法机关出具的裁定书、生效判决书等（如有）； </w:t>
      </w:r>
    </w:p>
    <w:p w14:paraId="7F867700" w14:textId="77777777" w:rsidR="005C1815" w:rsidRDefault="0087591B">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（五）保险人要求投保人、被保险人所能提供的其他与确认保险事故的性质、原因、损失程度等有关的证明和资料。</w:t>
      </w:r>
    </w:p>
    <w:p w14:paraId="6490343B" w14:textId="77777777" w:rsidR="005C1815" w:rsidRDefault="0087591B">
      <w:pPr>
        <w:pStyle w:val="1"/>
        <w:widowControl/>
        <w:spacing w:afterLines="25" w:after="78" w:line="300" w:lineRule="auto"/>
        <w:ind w:firstLineChars="0"/>
        <w:contextualSpacing/>
      </w:pPr>
      <w:r>
        <w:rPr>
          <w:rFonts w:ascii="宋体" w:hAnsi="宋体" w:hint="eastAsia"/>
          <w:b/>
          <w:sz w:val="24"/>
          <w:szCs w:val="24"/>
        </w:rPr>
        <w:t>被保险人未履行上述的索赔材料提供义务，导致保险人无法核实损失情况的，保险人对无法核实的部分不承担赔偿责任。</w:t>
      </w:r>
    </w:p>
    <w:p w14:paraId="0B30B7BE" w14:textId="77777777" w:rsidR="005C1815" w:rsidRDefault="005C1815"/>
    <w:p w14:paraId="6705B49C"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赔偿处理</w:t>
      </w:r>
    </w:p>
    <w:p w14:paraId="1F3FA12A" w14:textId="77777777" w:rsidR="005C1815" w:rsidRDefault="0087591B" w:rsidP="00A30C3F">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第二十七条</w:t>
      </w:r>
      <w:r>
        <w:rPr>
          <w:rFonts w:ascii="宋体" w:hAnsi="宋体" w:hint="eastAsia"/>
          <w:sz w:val="24"/>
          <w:szCs w:val="24"/>
        </w:rPr>
        <w:t> 保险人的赔偿以下列方式之一确定的被保险人损失为基础：</w:t>
      </w:r>
    </w:p>
    <w:p w14:paraId="67169D4D" w14:textId="77777777" w:rsidR="005C1815" w:rsidRDefault="0087591B" w:rsidP="00A30C3F">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（一）投保人、被保险人之间协商并经保险人确认；</w:t>
      </w:r>
    </w:p>
    <w:p w14:paraId="699D7307" w14:textId="77777777" w:rsidR="005C1815" w:rsidRDefault="0087591B" w:rsidP="00A30C3F">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（二）仲裁机构裁决；</w:t>
      </w:r>
    </w:p>
    <w:p w14:paraId="5852CE80" w14:textId="77777777" w:rsidR="005C1815" w:rsidRDefault="0087591B" w:rsidP="00A30C3F">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（三）人民法院判决；</w:t>
      </w:r>
    </w:p>
    <w:p w14:paraId="7BC8E11C" w14:textId="77777777" w:rsidR="005C1815" w:rsidRDefault="0087591B" w:rsidP="00A30C3F">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（四）保险人认可的其它方式。</w:t>
      </w:r>
    </w:p>
    <w:p w14:paraId="5E8B6FCB" w14:textId="77777777" w:rsidR="005C1815" w:rsidRDefault="0087591B" w:rsidP="00A30C3F">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第二十八条</w:t>
      </w:r>
      <w:r>
        <w:rPr>
          <w:rFonts w:ascii="宋体" w:hAnsi="宋体"/>
          <w:sz w:val="24"/>
          <w:szCs w:val="24"/>
        </w:rPr>
        <w:t xml:space="preserve"> </w:t>
      </w:r>
      <w:r>
        <w:rPr>
          <w:rFonts w:ascii="宋体" w:hAnsi="宋体" w:hint="eastAsia"/>
          <w:sz w:val="24"/>
          <w:szCs w:val="24"/>
        </w:rPr>
        <w:t>发生保险责任范围内的损失，保险人按以下公式计算赔偿：</w:t>
      </w:r>
    </w:p>
    <w:p w14:paraId="264CABC5"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赔偿金额</w:t>
      </w:r>
      <w:r>
        <w:rPr>
          <w:rFonts w:ascii="宋体" w:hAnsi="宋体"/>
          <w:b/>
          <w:sz w:val="24"/>
          <w:szCs w:val="24"/>
        </w:rPr>
        <w:t>=</w:t>
      </w:r>
      <w:r>
        <w:rPr>
          <w:rFonts w:ascii="宋体" w:hAnsi="宋体" w:hint="eastAsia"/>
          <w:b/>
          <w:sz w:val="24"/>
          <w:szCs w:val="24"/>
        </w:rPr>
        <w:t>保险损失金额×（</w:t>
      </w:r>
      <w:r>
        <w:rPr>
          <w:rFonts w:ascii="宋体" w:hAnsi="宋体"/>
          <w:b/>
          <w:sz w:val="24"/>
          <w:szCs w:val="24"/>
        </w:rPr>
        <w:t>1-</w:t>
      </w:r>
      <w:r>
        <w:rPr>
          <w:rFonts w:ascii="宋体" w:hAnsi="宋体" w:hint="eastAsia"/>
          <w:b/>
          <w:sz w:val="24"/>
          <w:szCs w:val="24"/>
        </w:rPr>
        <w:t>免赔率），或赔偿金额</w:t>
      </w:r>
      <w:r>
        <w:rPr>
          <w:rFonts w:ascii="宋体" w:hAnsi="宋体"/>
          <w:b/>
          <w:sz w:val="24"/>
          <w:szCs w:val="24"/>
        </w:rPr>
        <w:t>=</w:t>
      </w:r>
      <w:r>
        <w:rPr>
          <w:rFonts w:ascii="宋体" w:hAnsi="宋体" w:hint="eastAsia"/>
          <w:b/>
          <w:sz w:val="24"/>
          <w:szCs w:val="24"/>
        </w:rPr>
        <w:t>保险损失金额</w:t>
      </w:r>
      <w:r>
        <w:rPr>
          <w:rFonts w:ascii="宋体" w:hAnsi="宋体"/>
          <w:b/>
          <w:sz w:val="24"/>
          <w:szCs w:val="24"/>
        </w:rPr>
        <w:t>-</w:t>
      </w:r>
      <w:r>
        <w:rPr>
          <w:rFonts w:ascii="宋体" w:hAnsi="宋体" w:hint="eastAsia"/>
          <w:b/>
          <w:sz w:val="24"/>
          <w:szCs w:val="24"/>
        </w:rPr>
        <w:t>免赔额。</w:t>
      </w:r>
    </w:p>
    <w:p w14:paraId="6666630E" w14:textId="77777777" w:rsidR="005C1815" w:rsidRDefault="0087591B" w:rsidP="00A30C3F">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其中，保险损失金额为实际损失金额扣除被保险人已向投保人或其担保人（如有）索赔所得的赔偿金额后的金额，但最高不超过保险金额。</w:t>
      </w:r>
    </w:p>
    <w:p w14:paraId="60EE329E"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第二十九条</w:t>
      </w:r>
      <w:r>
        <w:rPr>
          <w:rFonts w:ascii="宋体" w:hAnsi="宋体"/>
          <w:b/>
          <w:sz w:val="24"/>
          <w:szCs w:val="24"/>
        </w:rPr>
        <w:t xml:space="preserve"> </w:t>
      </w:r>
      <w:r>
        <w:rPr>
          <w:rFonts w:ascii="宋体" w:hAnsi="宋体" w:hint="eastAsia"/>
          <w:b/>
          <w:sz w:val="24"/>
          <w:szCs w:val="24"/>
        </w:rPr>
        <w:t xml:space="preserve">发生保险事故时，重复保险的各保险人按照其保险金额与保险金额总和的比例承担赔偿保险金的责任。应由其他保险人承担的赔偿金额，本保险人不负责垫付。若被保险人未如实告知导致保险人多支付赔偿金的，保险人有权向被保险人追回多支付的部分。  </w:t>
      </w:r>
    </w:p>
    <w:p w14:paraId="2D18C53F"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第三十条</w:t>
      </w:r>
      <w:r>
        <w:rPr>
          <w:rFonts w:ascii="宋体" w:hAnsi="宋体"/>
          <w:b/>
          <w:sz w:val="24"/>
          <w:szCs w:val="24"/>
        </w:rPr>
        <w:t xml:space="preserve"> </w:t>
      </w:r>
      <w:r>
        <w:rPr>
          <w:rFonts w:ascii="宋体" w:hAnsi="宋体" w:hint="eastAsia"/>
          <w:b/>
          <w:sz w:val="24"/>
          <w:szCs w:val="24"/>
        </w:rPr>
        <w:t>发生保险事故且保险人赔偿后，保险人有权在投保人交纳的保证金（如有）中扣除相应部分以清偿保险人赔款；对扣除后仍不足清偿保险人赔款的</w:t>
      </w:r>
      <w:r>
        <w:rPr>
          <w:rFonts w:ascii="宋体" w:hAnsi="宋体" w:hint="eastAsia"/>
          <w:b/>
          <w:sz w:val="24"/>
          <w:szCs w:val="24"/>
        </w:rPr>
        <w:lastRenderedPageBreak/>
        <w:t>部分，保险人有权就其他反担保（如有）根据本保险合同第三十一条约定继续向投保人或者担保人（如有）进行追偿。</w:t>
      </w:r>
    </w:p>
    <w:p w14:paraId="376A4ADC"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第三十一条</w:t>
      </w:r>
      <w:r>
        <w:rPr>
          <w:rFonts w:ascii="宋体" w:hAnsi="宋体"/>
          <w:b/>
          <w:sz w:val="24"/>
          <w:szCs w:val="24"/>
        </w:rPr>
        <w:t xml:space="preserve"> 发生保险责任范围内的损失，保险人自向被保险人赔偿保险金之日起，在赔偿金额扣除投保人交纳的保证金（如有）后的额度范围内代位行使被保险人对投保人及其担保人（如有）请求赔偿的权利。</w:t>
      </w:r>
    </w:p>
    <w:p w14:paraId="28314565"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b/>
          <w:sz w:val="24"/>
          <w:szCs w:val="24"/>
        </w:rPr>
        <w:t>被保险人应当向保险人提供必要的文件和所知道的相关情况，积极协助保险人向投保人或其担保人（如有）进行追偿。被保险人已经从投保人及其担保人（如有）处取得赔偿的，保险人赔偿保险金时，应相应扣减被保险人已从投保人及其担保人（如有）处取得的赔偿金额。</w:t>
      </w:r>
    </w:p>
    <w:p w14:paraId="49FEC5DA"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第三十二条 </w:t>
      </w:r>
      <w:r>
        <w:rPr>
          <w:rFonts w:ascii="宋体" w:hAnsi="宋体"/>
          <w:b/>
          <w:sz w:val="24"/>
          <w:szCs w:val="24"/>
        </w:rPr>
        <w:t>保险事故发生后，在保险人未赔偿保险金之前，被保险人放弃对投保人或其担保人（如有）请求赔偿权利的，保险人不承担赔偿责任；保险人向被保险人赔偿保险金后，被保险人未经保险人同意放弃对投保人或其担保人（如有）请求赔偿权利的，该行为无效；由于被保险人故意或者因重大过失致使保险人不能行使代位请求赔偿的权利的，保险人可以扣减或者要求返还相应的保险金。</w:t>
      </w:r>
    </w:p>
    <w:p w14:paraId="367E9E7F"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第三十三条</w:t>
      </w:r>
      <w:r>
        <w:rPr>
          <w:rFonts w:ascii="宋体" w:hAnsi="宋体"/>
          <w:b/>
          <w:sz w:val="24"/>
          <w:szCs w:val="24"/>
        </w:rPr>
        <w:t xml:space="preserve"> </w:t>
      </w:r>
      <w:r>
        <w:rPr>
          <w:rFonts w:ascii="宋体" w:hAnsi="宋体" w:hint="eastAsia"/>
          <w:b/>
          <w:sz w:val="24"/>
          <w:szCs w:val="24"/>
        </w:rPr>
        <w:t>未发生保险事故，被保险人谎称发生了保险事故，向保险人提出赔偿请求的，保险人有权解除保险合同，并不退还保险费。被保险人或被保险人与投保人共同故意制造保险事故的，保险人有权解除保险合同，不承担赔偿责任，不退还保险费。</w:t>
      </w:r>
    </w:p>
    <w:p w14:paraId="32935072"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保险事故发生后，投保人、被保险人以伪造、变造的有关证明、资料或者其他证据，编造虚假的事故原因或夸大损失程度的，保险人对其虚报的部分不承担赔偿责任。</w:t>
      </w:r>
    </w:p>
    <w:p w14:paraId="5881E4E1" w14:textId="77777777" w:rsidR="005C1815" w:rsidRDefault="0087591B" w:rsidP="00A30C3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投保人、被保险人有前款约定行为之一，致使保险人支付保险金或者支出费用的，应当退回或者赔偿。  </w:t>
      </w:r>
    </w:p>
    <w:p w14:paraId="0A365FD0" w14:textId="77777777" w:rsidR="005C1815" w:rsidRDefault="0087591B" w:rsidP="00A30C3F">
      <w:pPr>
        <w:pStyle w:val="1"/>
        <w:widowControl/>
        <w:spacing w:afterLines="25" w:after="78" w:line="300" w:lineRule="auto"/>
        <w:ind w:firstLine="482"/>
        <w:contextualSpacing/>
      </w:pPr>
      <w:r>
        <w:rPr>
          <w:rFonts w:ascii="宋体" w:hAnsi="宋体" w:hint="eastAsia"/>
          <w:b/>
          <w:sz w:val="24"/>
          <w:szCs w:val="24"/>
        </w:rPr>
        <w:t>第三十四条</w:t>
      </w:r>
      <w:r>
        <w:rPr>
          <w:rFonts w:ascii="宋体" w:hAnsi="宋体"/>
          <w:b/>
          <w:sz w:val="24"/>
          <w:szCs w:val="24"/>
        </w:rPr>
        <w:t xml:space="preserve"> </w:t>
      </w:r>
      <w:r>
        <w:rPr>
          <w:rFonts w:ascii="宋体" w:hAnsi="宋体" w:hint="eastAsia"/>
          <w:b/>
          <w:sz w:val="24"/>
          <w:szCs w:val="24"/>
        </w:rPr>
        <w:t>保险人受理报案、向被保险人提供建议等行为，均不构成保险人对赔偿责任的承诺。</w:t>
      </w:r>
    </w:p>
    <w:p w14:paraId="08A3CE4D" w14:textId="77777777" w:rsidR="005C1815" w:rsidRDefault="0087591B">
      <w:pPr>
        <w:snapToGrid w:val="0"/>
        <w:spacing w:afterLines="25" w:after="78" w:line="360" w:lineRule="exact"/>
        <w:ind w:firstLineChars="200" w:firstLine="482"/>
        <w:rPr>
          <w:rStyle w:val="apple-style-span"/>
          <w:rFonts w:ascii="宋体" w:hAnsi="宋体" w:cs="仿宋_GB2312"/>
          <w:color w:val="000000"/>
          <w:sz w:val="24"/>
          <w:szCs w:val="24"/>
        </w:rPr>
      </w:pPr>
      <w:r>
        <w:rPr>
          <w:rFonts w:ascii="宋体" w:hAnsi="宋体" w:hint="eastAsia"/>
          <w:b/>
          <w:sz w:val="24"/>
          <w:szCs w:val="24"/>
        </w:rPr>
        <w:t>第三十五条</w:t>
      </w:r>
      <w:r>
        <w:rPr>
          <w:rFonts w:ascii="宋体" w:hAnsi="宋体" w:hint="eastAsia"/>
          <w:sz w:val="24"/>
          <w:szCs w:val="24"/>
        </w:rPr>
        <w:t xml:space="preserve"> </w:t>
      </w:r>
      <w:r>
        <w:rPr>
          <w:rStyle w:val="apple-style-span"/>
          <w:rFonts w:ascii="宋体" w:hAnsi="宋体" w:cs="仿宋_GB2312" w:hint="eastAsia"/>
          <w:color w:val="000000"/>
          <w:sz w:val="24"/>
          <w:szCs w:val="24"/>
        </w:rPr>
        <w:t>被保险人向保险人请求赔偿的诉讼时效期间为三年，自其知道或者应当知道保险事故发生之日起计算。</w:t>
      </w:r>
    </w:p>
    <w:p w14:paraId="63065A65" w14:textId="77777777" w:rsidR="005C1815" w:rsidRDefault="005C1815"/>
    <w:p w14:paraId="05C6B880"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争议处理与法律适用</w:t>
      </w:r>
      <w:r>
        <w:rPr>
          <w:rFonts w:hint="eastAsia"/>
        </w:rPr>
        <w:t xml:space="preserve">  </w:t>
      </w:r>
    </w:p>
    <w:p w14:paraId="33A0B7E1" w14:textId="77777777" w:rsidR="005C1815" w:rsidRDefault="0087591B" w:rsidP="00772C8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第三十六条</w:t>
      </w:r>
      <w:r>
        <w:rPr>
          <w:rFonts w:ascii="宋体" w:hAnsi="宋体"/>
          <w:sz w:val="24"/>
          <w:szCs w:val="24"/>
        </w:rPr>
        <w:t xml:space="preserve"> </w:t>
      </w:r>
      <w:r>
        <w:rPr>
          <w:rFonts w:ascii="宋体" w:hAnsi="宋体" w:hint="eastAsia"/>
          <w:sz w:val="24"/>
          <w:szCs w:val="24"/>
        </w:rPr>
        <w:t>保险合同争议解决方式由当事人从下列两种方式中选择一种，并在保险合同中约定：</w:t>
      </w:r>
    </w:p>
    <w:p w14:paraId="37BB011D" w14:textId="3F35458C" w:rsidR="005C1815" w:rsidRDefault="0087591B" w:rsidP="00772C86">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（一）因履行本保险合同发生的争议，由当事人协商解决，协商不成的，提交保险单载明的仲裁委员会仲裁；</w:t>
      </w:r>
    </w:p>
    <w:p w14:paraId="1C268F3A" w14:textId="797CB3EF" w:rsidR="005C1815" w:rsidRDefault="0087591B" w:rsidP="00772C86">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（二）因履行本保险合同发生的争议，由当事人协商解决，协商不成的，依法向中华人民共和国有管辖权的人民法院起诉。</w:t>
      </w:r>
    </w:p>
    <w:p w14:paraId="0E5167CF" w14:textId="3A06D29D" w:rsidR="005C1815" w:rsidRDefault="0087591B" w:rsidP="00772C8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lastRenderedPageBreak/>
        <w:t>第三十七条</w:t>
      </w:r>
      <w:r>
        <w:rPr>
          <w:rFonts w:ascii="宋体" w:hAnsi="宋体"/>
          <w:sz w:val="24"/>
          <w:szCs w:val="24"/>
        </w:rPr>
        <w:t xml:space="preserve"> </w:t>
      </w:r>
      <w:r>
        <w:rPr>
          <w:rFonts w:ascii="宋体" w:hAnsi="宋体" w:hint="eastAsia"/>
          <w:sz w:val="24"/>
          <w:szCs w:val="24"/>
        </w:rPr>
        <w:t>本保险合同争议处理适用中华人民共和国法律（</w:t>
      </w:r>
      <w:r>
        <w:rPr>
          <w:rFonts w:ascii="宋体" w:hAnsi="宋体" w:hint="eastAsia"/>
          <w:b/>
          <w:sz w:val="24"/>
          <w:szCs w:val="24"/>
        </w:rPr>
        <w:t>不包括港、澳、台地区法律</w:t>
      </w:r>
      <w:r>
        <w:rPr>
          <w:rFonts w:ascii="宋体" w:hAnsi="宋体" w:hint="eastAsia"/>
          <w:sz w:val="24"/>
          <w:szCs w:val="24"/>
        </w:rPr>
        <w:t>）。</w:t>
      </w:r>
    </w:p>
    <w:p w14:paraId="64082B77" w14:textId="77777777" w:rsidR="005C1815" w:rsidRPr="00772C86" w:rsidRDefault="005C1815">
      <w:pPr>
        <w:pStyle w:val="1"/>
        <w:widowControl/>
        <w:spacing w:afterLines="25" w:after="78" w:line="300" w:lineRule="auto"/>
        <w:ind w:firstLineChars="0"/>
        <w:contextualSpacing/>
        <w:rPr>
          <w:rFonts w:ascii="宋体" w:hAnsi="宋体"/>
          <w:b/>
          <w:sz w:val="24"/>
          <w:szCs w:val="24"/>
        </w:rPr>
      </w:pPr>
    </w:p>
    <w:p w14:paraId="28786812" w14:textId="77777777" w:rsidR="005C1815" w:rsidRDefault="0087591B">
      <w:pPr>
        <w:pStyle w:val="1"/>
        <w:widowControl/>
        <w:spacing w:afterLines="25" w:after="78" w:line="300" w:lineRule="auto"/>
        <w:ind w:firstLineChars="0"/>
        <w:contextualSpacing/>
        <w:jc w:val="center"/>
        <w:rPr>
          <w:rFonts w:ascii="宋体" w:hAnsi="宋体"/>
          <w:b/>
          <w:sz w:val="24"/>
          <w:szCs w:val="24"/>
        </w:rPr>
      </w:pPr>
      <w:r>
        <w:rPr>
          <w:rFonts w:ascii="宋体" w:hAnsi="宋体" w:hint="eastAsia"/>
          <w:b/>
          <w:sz w:val="24"/>
          <w:szCs w:val="24"/>
        </w:rPr>
        <w:t>其他事项</w:t>
      </w:r>
    </w:p>
    <w:p w14:paraId="5850F986" w14:textId="5EA8A856" w:rsidR="005C1815" w:rsidRDefault="0087591B">
      <w:pPr>
        <w:snapToGrid w:val="0"/>
        <w:spacing w:afterLines="25" w:after="78" w:line="360" w:lineRule="exact"/>
        <w:ind w:firstLineChars="200" w:firstLine="482"/>
        <w:rPr>
          <w:rFonts w:ascii="宋体" w:hAnsi="宋体"/>
          <w:color w:val="000000"/>
          <w:sz w:val="24"/>
          <w:szCs w:val="24"/>
        </w:rPr>
      </w:pPr>
      <w:r>
        <w:rPr>
          <w:rFonts w:ascii="宋体" w:hAnsi="宋体" w:hint="eastAsia"/>
          <w:b/>
          <w:color w:val="000000"/>
          <w:sz w:val="24"/>
          <w:szCs w:val="24"/>
        </w:rPr>
        <w:t xml:space="preserve">第三十八条 </w:t>
      </w:r>
      <w:r w:rsidR="001F36E7" w:rsidRPr="001F36E7">
        <w:rPr>
          <w:rFonts w:ascii="宋体" w:hAnsi="宋体" w:hint="eastAsia"/>
          <w:color w:val="000000"/>
          <w:sz w:val="24"/>
          <w:szCs w:val="24"/>
        </w:rPr>
        <w:t>除另有约定外，</w:t>
      </w:r>
      <w:r>
        <w:rPr>
          <w:rFonts w:ascii="宋体" w:hAnsi="宋体" w:hint="eastAsia"/>
          <w:color w:val="000000"/>
          <w:sz w:val="24"/>
          <w:szCs w:val="24"/>
        </w:rPr>
        <w:t>保险责任开始前，投保人要求解除保险合同的，</w:t>
      </w:r>
      <w:r>
        <w:rPr>
          <w:rFonts w:ascii="宋体" w:hAnsi="宋体" w:hint="eastAsia"/>
          <w:b/>
          <w:color w:val="000000"/>
          <w:sz w:val="24"/>
          <w:szCs w:val="24"/>
        </w:rPr>
        <w:t>应当向保险人支付保险费</w:t>
      </w:r>
      <w:r>
        <w:rPr>
          <w:rFonts w:ascii="宋体" w:hAnsi="宋体"/>
          <w:b/>
          <w:color w:val="000000"/>
          <w:sz w:val="24"/>
          <w:szCs w:val="24"/>
        </w:rPr>
        <w:t>3</w:t>
      </w:r>
      <w:r>
        <w:rPr>
          <w:rFonts w:ascii="宋体" w:hAnsi="宋体" w:hint="eastAsia"/>
          <w:b/>
          <w:color w:val="000000"/>
          <w:sz w:val="24"/>
          <w:szCs w:val="24"/>
        </w:rPr>
        <w:t>%的手续费</w:t>
      </w:r>
      <w:r>
        <w:rPr>
          <w:rFonts w:ascii="宋体" w:hAnsi="宋体" w:hint="eastAsia"/>
          <w:color w:val="000000"/>
          <w:sz w:val="24"/>
          <w:szCs w:val="24"/>
        </w:rPr>
        <w:t>，保险人应当退还剩余保险费；保险人要求解除保险合同的，不得向被保险人收取手续费并应退还已收取的保险费。</w:t>
      </w:r>
    </w:p>
    <w:p w14:paraId="358175A7" w14:textId="2A2507C3" w:rsidR="005C1815" w:rsidRDefault="001F36E7">
      <w:pPr>
        <w:snapToGrid w:val="0"/>
        <w:spacing w:afterLines="25" w:after="78" w:line="360" w:lineRule="exact"/>
        <w:ind w:firstLineChars="200" w:firstLine="480"/>
        <w:rPr>
          <w:rFonts w:ascii="宋体" w:hAnsi="宋体"/>
          <w:color w:val="000000"/>
          <w:sz w:val="24"/>
          <w:szCs w:val="24"/>
        </w:rPr>
      </w:pPr>
      <w:r w:rsidRPr="001F36E7">
        <w:rPr>
          <w:rFonts w:ascii="宋体" w:hAnsi="宋体" w:hint="eastAsia"/>
          <w:color w:val="000000"/>
          <w:sz w:val="24"/>
          <w:szCs w:val="24"/>
        </w:rPr>
        <w:t>除另有约定外，</w:t>
      </w:r>
      <w:r w:rsidR="0087591B">
        <w:rPr>
          <w:rFonts w:ascii="宋体" w:hAnsi="宋体" w:hint="eastAsia"/>
          <w:color w:val="000000"/>
          <w:sz w:val="24"/>
          <w:szCs w:val="24"/>
        </w:rPr>
        <w:t>保险责任开始后，投保人要求解除保险合同的，需经被保险人书面同意，自通知保险人之日起，保险合同解除，保险人按日比例收取自保险责任开始之日起至合同解除之日止期间的保险费，并退还剩余保险费：除法律规定和本保险合同约定可以解除合同的情形外，</w:t>
      </w:r>
      <w:r w:rsidR="0087591B">
        <w:rPr>
          <w:rFonts w:ascii="宋体" w:hAnsi="宋体" w:hint="eastAsia"/>
          <w:sz w:val="24"/>
          <w:szCs w:val="24"/>
        </w:rPr>
        <w:t>保险人不得解除合同；保险人按照法律规定或本保险合同约定解除保险合同的，应提前十五日向投保人发出解约通知书，保险人按日比例收取自保险责任开始之日起至合同解除之日止期间的保险费，并退还剩余保险费。</w:t>
      </w:r>
    </w:p>
    <w:p w14:paraId="09393671" w14:textId="77777777" w:rsidR="005C1815" w:rsidRDefault="0087591B">
      <w:pPr>
        <w:snapToGrid w:val="0"/>
        <w:spacing w:afterLines="25" w:after="78" w:line="360" w:lineRule="exact"/>
        <w:ind w:firstLineChars="200" w:firstLine="480"/>
        <w:rPr>
          <w:rFonts w:ascii="宋体" w:hAnsi="宋体"/>
          <w:color w:val="000000"/>
          <w:sz w:val="24"/>
          <w:szCs w:val="24"/>
        </w:rPr>
      </w:pPr>
      <w:r>
        <w:rPr>
          <w:rFonts w:ascii="宋体" w:hAnsi="宋体" w:hint="eastAsia"/>
          <w:color w:val="000000"/>
          <w:sz w:val="24"/>
          <w:szCs w:val="24"/>
        </w:rPr>
        <w:t>对于投保人已向保险人交纳了保证金的，保险合同终止后，保险人退还投保人交纳的保证金。</w:t>
      </w:r>
      <w:r>
        <w:rPr>
          <w:rFonts w:ascii="宋体" w:hAnsi="宋体" w:hint="eastAsia"/>
          <w:b/>
          <w:color w:val="000000"/>
          <w:sz w:val="24"/>
          <w:szCs w:val="24"/>
        </w:rPr>
        <w:t>保证金如已依照本条款第三十条约定予以抵扣完毕的，不予退还；保险金未抵扣完毕的，仅退还余额部分</w:t>
      </w:r>
      <w:r>
        <w:rPr>
          <w:rFonts w:ascii="宋体" w:hAnsi="宋体" w:hint="eastAsia"/>
          <w:color w:val="000000"/>
          <w:sz w:val="24"/>
          <w:szCs w:val="24"/>
        </w:rPr>
        <w:t>。</w:t>
      </w:r>
    </w:p>
    <w:p w14:paraId="621470B3" w14:textId="77777777" w:rsidR="005C1815" w:rsidRDefault="0087591B">
      <w:pPr>
        <w:snapToGrid w:val="0"/>
        <w:spacing w:afterLines="25" w:after="78" w:line="360" w:lineRule="exact"/>
        <w:ind w:firstLineChars="200" w:firstLine="482"/>
        <w:rPr>
          <w:rFonts w:ascii="宋体" w:hAnsi="宋体"/>
          <w:color w:val="000000"/>
          <w:sz w:val="24"/>
          <w:szCs w:val="24"/>
        </w:rPr>
      </w:pPr>
      <w:r>
        <w:rPr>
          <w:rFonts w:ascii="宋体" w:hAnsi="宋体"/>
          <w:b/>
          <w:color w:val="000000"/>
          <w:sz w:val="24"/>
          <w:szCs w:val="24"/>
        </w:rPr>
        <w:t>第三十</w:t>
      </w:r>
      <w:r>
        <w:rPr>
          <w:rFonts w:ascii="宋体" w:hAnsi="宋体" w:hint="eastAsia"/>
          <w:b/>
          <w:color w:val="000000"/>
          <w:sz w:val="24"/>
          <w:szCs w:val="24"/>
        </w:rPr>
        <w:t>九</w:t>
      </w:r>
      <w:r>
        <w:rPr>
          <w:rFonts w:ascii="宋体" w:hAnsi="宋体"/>
          <w:b/>
          <w:color w:val="000000"/>
          <w:sz w:val="24"/>
          <w:szCs w:val="24"/>
        </w:rPr>
        <w:t>条</w:t>
      </w:r>
      <w:r>
        <w:rPr>
          <w:rFonts w:ascii="宋体" w:hAnsi="宋体" w:hint="eastAsia"/>
          <w:color w:val="000000"/>
          <w:sz w:val="24"/>
          <w:szCs w:val="24"/>
        </w:rPr>
        <w:t xml:space="preserve"> 投保人申请解除保险合同的，应提供以下材料：</w:t>
      </w:r>
    </w:p>
    <w:p w14:paraId="453468B4" w14:textId="77777777" w:rsidR="005C1815" w:rsidRDefault="0087591B">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（一）合同解除申请书；</w:t>
      </w:r>
    </w:p>
    <w:p w14:paraId="06A1ADE4" w14:textId="77777777" w:rsidR="005C1815" w:rsidRDefault="0087591B">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（二）保险单正本；</w:t>
      </w:r>
    </w:p>
    <w:p w14:paraId="0398B7E8" w14:textId="77777777" w:rsidR="005C1815" w:rsidRDefault="0087591B">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（三）被保险人出具的同意解除保险合同的书面证明。</w:t>
      </w:r>
    </w:p>
    <w:p w14:paraId="72EA2FAA" w14:textId="3B2CF2E0" w:rsidR="005C1815" w:rsidRDefault="0087591B">
      <w:pPr>
        <w:pStyle w:val="ab"/>
        <w:spacing w:afterLines="25" w:after="78" w:line="300" w:lineRule="auto"/>
        <w:ind w:firstLine="482"/>
        <w:contextualSpacing/>
        <w:rPr>
          <w:rFonts w:ascii="宋体" w:hAnsi="宋体"/>
          <w:sz w:val="24"/>
          <w:szCs w:val="24"/>
        </w:rPr>
      </w:pPr>
      <w:r>
        <w:rPr>
          <w:rFonts w:ascii="宋体" w:hAnsi="宋体" w:hint="eastAsia"/>
          <w:b/>
          <w:sz w:val="24"/>
          <w:szCs w:val="24"/>
        </w:rPr>
        <w:t>第四十条</w:t>
      </w:r>
      <w:r>
        <w:rPr>
          <w:rFonts w:ascii="宋体" w:hAnsi="宋体" w:hint="eastAsia"/>
          <w:sz w:val="24"/>
          <w:szCs w:val="24"/>
        </w:rPr>
        <w:t xml:space="preserve"> 本保险合同未尽事宜，以《中华人民共和国保险法》及其他相关法律法规为准。</w:t>
      </w:r>
    </w:p>
    <w:p w14:paraId="5D3AD08B" w14:textId="77777777" w:rsidR="005C1815" w:rsidRDefault="005C1815">
      <w:pPr>
        <w:pStyle w:val="1"/>
        <w:widowControl/>
        <w:spacing w:afterLines="25" w:after="78" w:line="300" w:lineRule="auto"/>
        <w:ind w:firstLineChars="0"/>
        <w:contextualSpacing/>
      </w:pPr>
    </w:p>
    <w:p w14:paraId="345F587C" w14:textId="77777777" w:rsidR="005C1815" w:rsidRDefault="0087591B">
      <w:pPr>
        <w:spacing w:afterLines="25" w:after="78" w:line="300" w:lineRule="auto"/>
        <w:contextualSpacing/>
        <w:jc w:val="center"/>
      </w:pPr>
      <w:r>
        <w:rPr>
          <w:rFonts w:ascii="宋体" w:eastAsia="宋体" w:hAnsi="宋体" w:cs="Times New Roman" w:hint="eastAsia"/>
          <w:b/>
          <w:sz w:val="24"/>
          <w:szCs w:val="24"/>
        </w:rPr>
        <w:t>释义</w:t>
      </w:r>
      <w:r>
        <w:rPr>
          <w:rFonts w:hint="eastAsia"/>
        </w:rPr>
        <w:t xml:space="preserve">  </w:t>
      </w:r>
    </w:p>
    <w:p w14:paraId="48D26DC7" w14:textId="0EA034FF" w:rsidR="005C1815" w:rsidRDefault="0087591B">
      <w:pPr>
        <w:pStyle w:val="ab"/>
        <w:spacing w:afterLines="25" w:after="78" w:line="300" w:lineRule="auto"/>
        <w:ind w:firstLine="482"/>
        <w:contextualSpacing/>
        <w:rPr>
          <w:rFonts w:ascii="宋体" w:hAnsi="宋体"/>
          <w:sz w:val="24"/>
          <w:szCs w:val="24"/>
        </w:rPr>
      </w:pPr>
      <w:r>
        <w:rPr>
          <w:rFonts w:ascii="宋体" w:hAnsi="宋体" w:hint="eastAsia"/>
          <w:b/>
          <w:sz w:val="24"/>
          <w:szCs w:val="24"/>
        </w:rPr>
        <w:t>第四十一条</w:t>
      </w:r>
      <w:r>
        <w:rPr>
          <w:rFonts w:ascii="宋体" w:hAnsi="宋体" w:hint="eastAsia"/>
          <w:sz w:val="24"/>
          <w:szCs w:val="24"/>
        </w:rPr>
        <w:t xml:space="preserve"> 本保险合同中的下列术语适用以下释义：</w:t>
      </w:r>
    </w:p>
    <w:p w14:paraId="67FF5897" w14:textId="77777777" w:rsidR="005C1815" w:rsidRDefault="0087591B">
      <w:pPr>
        <w:snapToGrid w:val="0"/>
        <w:spacing w:afterLines="25" w:after="78" w:line="360" w:lineRule="exact"/>
        <w:ind w:firstLineChars="200" w:firstLine="482"/>
        <w:rPr>
          <w:rFonts w:ascii="宋体" w:hAnsi="宋体"/>
          <w:b/>
          <w:snapToGrid w:val="0"/>
          <w:sz w:val="24"/>
          <w:szCs w:val="24"/>
        </w:rPr>
      </w:pPr>
      <w:r>
        <w:rPr>
          <w:rFonts w:ascii="宋体" w:hAnsi="宋体" w:hint="eastAsia"/>
          <w:b/>
          <w:snapToGrid w:val="0"/>
          <w:sz w:val="24"/>
          <w:szCs w:val="24"/>
        </w:rPr>
        <w:t>（一）保险人：</w:t>
      </w:r>
      <w:r>
        <w:rPr>
          <w:rFonts w:asciiTheme="minorEastAsia" w:hAnsiTheme="minorEastAsia" w:hint="eastAsia"/>
          <w:sz w:val="24"/>
          <w:szCs w:val="24"/>
        </w:rPr>
        <w:t>指与投保人签订本保险合同的黄河财产保险股份有限公司及其各分支机构。</w:t>
      </w:r>
    </w:p>
    <w:p w14:paraId="4BCA583D" w14:textId="77777777"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（二）采购合同：</w:t>
      </w:r>
      <w:r>
        <w:rPr>
          <w:rFonts w:ascii="宋体" w:hAnsi="宋体"/>
          <w:sz w:val="24"/>
          <w:szCs w:val="24"/>
        </w:rPr>
        <w:t>是指供货</w:t>
      </w:r>
      <w:r>
        <w:rPr>
          <w:rFonts w:ascii="宋体" w:hAnsi="宋体" w:hint="eastAsia"/>
          <w:sz w:val="24"/>
          <w:szCs w:val="24"/>
        </w:rPr>
        <w:t>人</w:t>
      </w:r>
      <w:r>
        <w:rPr>
          <w:rFonts w:ascii="宋体" w:hAnsi="宋体"/>
          <w:sz w:val="24"/>
          <w:szCs w:val="24"/>
        </w:rPr>
        <w:t>/中标人同采购人/招标人，通过协商、谈判、招投标等行为就</w:t>
      </w:r>
      <w:r>
        <w:rPr>
          <w:rFonts w:ascii="宋体" w:hAnsi="宋体" w:hint="eastAsia"/>
          <w:sz w:val="24"/>
          <w:szCs w:val="24"/>
        </w:rPr>
        <w:t>供货人</w:t>
      </w:r>
      <w:r>
        <w:rPr>
          <w:rFonts w:ascii="宋体" w:hAnsi="宋体"/>
          <w:sz w:val="24"/>
          <w:szCs w:val="24"/>
        </w:rPr>
        <w:t>/中标人转移货物所有权/提供服务/提供工程，采购人/招标人支付价款达成共识所签订的具有法律效力的文件。</w:t>
      </w:r>
    </w:p>
    <w:p w14:paraId="4F5B929F" w14:textId="77777777"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b/>
          <w:sz w:val="24"/>
          <w:szCs w:val="24"/>
        </w:rPr>
        <w:t>（三）</w:t>
      </w:r>
      <w:r>
        <w:rPr>
          <w:rFonts w:ascii="宋体" w:hAnsi="宋体" w:hint="eastAsia"/>
          <w:b/>
          <w:sz w:val="24"/>
          <w:szCs w:val="24"/>
        </w:rPr>
        <w:t>预付款：</w:t>
      </w:r>
      <w:proofErr w:type="gramStart"/>
      <w:r>
        <w:rPr>
          <w:rFonts w:ascii="宋体" w:hAnsi="宋体" w:hint="eastAsia"/>
          <w:sz w:val="24"/>
          <w:szCs w:val="24"/>
        </w:rPr>
        <w:t>是指跟采购</w:t>
      </w:r>
      <w:proofErr w:type="gramEnd"/>
      <w:r>
        <w:rPr>
          <w:rFonts w:ascii="宋体" w:hAnsi="宋体" w:hint="eastAsia"/>
          <w:sz w:val="24"/>
          <w:szCs w:val="24"/>
        </w:rPr>
        <w:t>合同规定，由采购人/招标人支付给供货人/</w:t>
      </w:r>
      <w:r>
        <w:rPr>
          <w:rFonts w:ascii="宋体" w:hAnsi="宋体"/>
          <w:sz w:val="24"/>
          <w:szCs w:val="24"/>
        </w:rPr>
        <w:t>中标人，用于履行采购合同项下采购货物、服务等项目的预付资金</w:t>
      </w:r>
      <w:r>
        <w:rPr>
          <w:rFonts w:ascii="宋体" w:hAnsi="宋体" w:hint="eastAsia"/>
          <w:sz w:val="24"/>
          <w:szCs w:val="24"/>
        </w:rPr>
        <w:t>。</w:t>
      </w:r>
    </w:p>
    <w:p w14:paraId="447A9696" w14:textId="77777777" w:rsidR="005C1815" w:rsidRDefault="0087591B">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lastRenderedPageBreak/>
        <w:t>（四）间接损失：</w:t>
      </w:r>
      <w:r>
        <w:rPr>
          <w:rFonts w:ascii="宋体" w:hAnsi="宋体" w:hint="eastAsia"/>
          <w:sz w:val="24"/>
          <w:szCs w:val="24"/>
        </w:rPr>
        <w:t>是指投保人造成被保险人损失，致使被保险人在一定范围内的未来财产利益的损失。</w:t>
      </w:r>
    </w:p>
    <w:p w14:paraId="277BCFE3" w14:textId="77777777" w:rsidR="005C1815" w:rsidRDefault="0087591B">
      <w:pPr>
        <w:snapToGrid w:val="0"/>
        <w:spacing w:afterLines="25" w:after="78" w:line="360" w:lineRule="exact"/>
        <w:ind w:firstLineChars="200" w:firstLine="482"/>
        <w:rPr>
          <w:rFonts w:ascii="宋体" w:hAnsi="宋体"/>
          <w:snapToGrid w:val="0"/>
          <w:sz w:val="24"/>
          <w:szCs w:val="24"/>
        </w:rPr>
      </w:pPr>
      <w:r>
        <w:rPr>
          <w:rFonts w:ascii="宋体" w:hAnsi="宋体" w:hint="eastAsia"/>
          <w:b/>
          <w:snapToGrid w:val="0"/>
          <w:sz w:val="24"/>
          <w:szCs w:val="24"/>
        </w:rPr>
        <w:t>（五）</w:t>
      </w:r>
      <w:r>
        <w:rPr>
          <w:rFonts w:ascii="宋体" w:hAnsi="宋体"/>
          <w:b/>
          <w:snapToGrid w:val="0"/>
          <w:sz w:val="24"/>
          <w:szCs w:val="24"/>
        </w:rPr>
        <w:t>重大过失：</w:t>
      </w:r>
      <w:r>
        <w:rPr>
          <w:rFonts w:ascii="宋体" w:hAnsi="宋体"/>
          <w:snapToGrid w:val="0"/>
          <w:sz w:val="24"/>
          <w:szCs w:val="24"/>
        </w:rPr>
        <w:t>是过失的一种形式。是指当法律对某种行为人于某种情况下应当注意和能够注意的程度有较高要求时，行为人不但没有遵守法律对其较高的要求，甚至连人们都应注意并能注意的一般标准也未达到的过失状态。重大过失是一般人都能预见的，作为有相应工作能力的人员却没有预见或</w:t>
      </w:r>
      <w:proofErr w:type="gramStart"/>
      <w:r>
        <w:rPr>
          <w:rFonts w:ascii="宋体" w:hAnsi="宋体"/>
          <w:snapToGrid w:val="0"/>
          <w:sz w:val="24"/>
          <w:szCs w:val="24"/>
        </w:rPr>
        <w:t>预见到但轻信</w:t>
      </w:r>
      <w:proofErr w:type="gramEnd"/>
      <w:r>
        <w:rPr>
          <w:rFonts w:ascii="宋体" w:hAnsi="宋体"/>
          <w:snapToGrid w:val="0"/>
          <w:sz w:val="24"/>
          <w:szCs w:val="24"/>
        </w:rPr>
        <w:t>不会发生而造成事故或损失的一种主观心态。</w:t>
      </w:r>
    </w:p>
    <w:p w14:paraId="53E2FFD8" w14:textId="77777777" w:rsidR="005C1815" w:rsidRDefault="0087591B">
      <w:pPr>
        <w:snapToGrid w:val="0"/>
        <w:spacing w:afterLines="25" w:after="78" w:line="360" w:lineRule="exact"/>
        <w:ind w:firstLineChars="200" w:firstLine="482"/>
        <w:rPr>
          <w:rFonts w:ascii="宋体" w:hAnsi="宋体"/>
          <w:snapToGrid w:val="0"/>
          <w:sz w:val="24"/>
          <w:szCs w:val="24"/>
        </w:rPr>
      </w:pPr>
      <w:r>
        <w:rPr>
          <w:rFonts w:ascii="宋体" w:hAnsi="宋体" w:hint="eastAsia"/>
          <w:b/>
          <w:snapToGrid w:val="0"/>
          <w:sz w:val="24"/>
          <w:szCs w:val="24"/>
        </w:rPr>
        <w:t>（六）故意</w:t>
      </w:r>
      <w:r>
        <w:rPr>
          <w:rFonts w:ascii="宋体" w:hAnsi="宋体"/>
          <w:snapToGrid w:val="0"/>
          <w:sz w:val="24"/>
          <w:szCs w:val="24"/>
        </w:rPr>
        <w:t>：</w:t>
      </w:r>
      <w:r>
        <w:rPr>
          <w:rFonts w:ascii="宋体" w:hAnsi="宋体" w:hint="eastAsia"/>
          <w:snapToGrid w:val="0"/>
          <w:sz w:val="24"/>
          <w:szCs w:val="24"/>
        </w:rPr>
        <w:t>明知自己的行为会导致保险事故的发生，而希望和放任这种结果出现的一种心理状态。</w:t>
      </w:r>
    </w:p>
    <w:p w14:paraId="2B9FDC52" w14:textId="77777777" w:rsidR="005C1815" w:rsidRDefault="005C1815">
      <w:pPr>
        <w:snapToGrid w:val="0"/>
        <w:spacing w:afterLines="25" w:after="78" w:line="360" w:lineRule="exact"/>
        <w:ind w:firstLineChars="200" w:firstLine="480"/>
        <w:rPr>
          <w:rFonts w:ascii="宋体" w:hAnsi="宋体"/>
          <w:snapToGrid w:val="0"/>
          <w:sz w:val="24"/>
          <w:szCs w:val="24"/>
        </w:rPr>
      </w:pPr>
    </w:p>
    <w:sectPr w:rsidR="005C1815">
      <w:footerReference w:type="default" r:id="rId6"/>
      <w:pgSz w:w="11906" w:h="16838"/>
      <w:pgMar w:top="1474"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CCF3" w14:textId="77777777" w:rsidR="009B2696" w:rsidRDefault="009B2696">
      <w:r>
        <w:separator/>
      </w:r>
    </w:p>
  </w:endnote>
  <w:endnote w:type="continuationSeparator" w:id="0">
    <w:p w14:paraId="6F711ECF" w14:textId="77777777" w:rsidR="009B2696" w:rsidRDefault="009B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149909"/>
    </w:sdtPr>
    <w:sdtEndPr/>
    <w:sdtContent>
      <w:sdt>
        <w:sdtPr>
          <w:id w:val="1728636285"/>
        </w:sdtPr>
        <w:sdtEndPr/>
        <w:sdtContent>
          <w:p w14:paraId="35BC5944" w14:textId="77777777" w:rsidR="005C1815" w:rsidRDefault="0087591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6105E">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6105E">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0C0B6" w14:textId="77777777" w:rsidR="009B2696" w:rsidRDefault="009B2696">
      <w:r>
        <w:separator/>
      </w:r>
    </w:p>
  </w:footnote>
  <w:footnote w:type="continuationSeparator" w:id="0">
    <w:p w14:paraId="0F0C2325" w14:textId="77777777" w:rsidR="009B2696" w:rsidRDefault="009B26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BB0B5F"/>
    <w:rsid w:val="000409B0"/>
    <w:rsid w:val="000523B4"/>
    <w:rsid w:val="00053A65"/>
    <w:rsid w:val="00057951"/>
    <w:rsid w:val="000876C5"/>
    <w:rsid w:val="00096177"/>
    <w:rsid w:val="000B2649"/>
    <w:rsid w:val="000F0994"/>
    <w:rsid w:val="0011416C"/>
    <w:rsid w:val="00145344"/>
    <w:rsid w:val="00157F23"/>
    <w:rsid w:val="00163591"/>
    <w:rsid w:val="00163FFC"/>
    <w:rsid w:val="001702A9"/>
    <w:rsid w:val="001C7D02"/>
    <w:rsid w:val="001D0083"/>
    <w:rsid w:val="001F36E7"/>
    <w:rsid w:val="001F77C8"/>
    <w:rsid w:val="00201F99"/>
    <w:rsid w:val="0020388A"/>
    <w:rsid w:val="002042ED"/>
    <w:rsid w:val="002313A4"/>
    <w:rsid w:val="00277CD3"/>
    <w:rsid w:val="002A6E27"/>
    <w:rsid w:val="002F3746"/>
    <w:rsid w:val="00305EBF"/>
    <w:rsid w:val="003136A4"/>
    <w:rsid w:val="0033229A"/>
    <w:rsid w:val="00334950"/>
    <w:rsid w:val="003350E9"/>
    <w:rsid w:val="00352CD6"/>
    <w:rsid w:val="0036419F"/>
    <w:rsid w:val="00387D89"/>
    <w:rsid w:val="003A6D67"/>
    <w:rsid w:val="003B6D48"/>
    <w:rsid w:val="003C0A1D"/>
    <w:rsid w:val="003C2BE1"/>
    <w:rsid w:val="003C3CB9"/>
    <w:rsid w:val="003D6E2A"/>
    <w:rsid w:val="00400A55"/>
    <w:rsid w:val="00410749"/>
    <w:rsid w:val="00413C59"/>
    <w:rsid w:val="00416849"/>
    <w:rsid w:val="0044307A"/>
    <w:rsid w:val="00452C3D"/>
    <w:rsid w:val="00454355"/>
    <w:rsid w:val="00467352"/>
    <w:rsid w:val="00484BF3"/>
    <w:rsid w:val="004B304B"/>
    <w:rsid w:val="004C35A9"/>
    <w:rsid w:val="004C4241"/>
    <w:rsid w:val="004C6FFF"/>
    <w:rsid w:val="00521390"/>
    <w:rsid w:val="00552C9F"/>
    <w:rsid w:val="005609B5"/>
    <w:rsid w:val="0057374F"/>
    <w:rsid w:val="0057559E"/>
    <w:rsid w:val="00587101"/>
    <w:rsid w:val="005C1815"/>
    <w:rsid w:val="005D07AF"/>
    <w:rsid w:val="006015AB"/>
    <w:rsid w:val="00642191"/>
    <w:rsid w:val="00651027"/>
    <w:rsid w:val="0065275A"/>
    <w:rsid w:val="00655771"/>
    <w:rsid w:val="006C4419"/>
    <w:rsid w:val="006D7DB1"/>
    <w:rsid w:val="00721ABC"/>
    <w:rsid w:val="00737DDF"/>
    <w:rsid w:val="00745C34"/>
    <w:rsid w:val="00772C86"/>
    <w:rsid w:val="007A4897"/>
    <w:rsid w:val="007C06E6"/>
    <w:rsid w:val="007F5BBD"/>
    <w:rsid w:val="007F6616"/>
    <w:rsid w:val="00810FE6"/>
    <w:rsid w:val="00823535"/>
    <w:rsid w:val="0086539E"/>
    <w:rsid w:val="0087591B"/>
    <w:rsid w:val="00896354"/>
    <w:rsid w:val="008A5E8E"/>
    <w:rsid w:val="008B2DB5"/>
    <w:rsid w:val="008B66D9"/>
    <w:rsid w:val="009005D9"/>
    <w:rsid w:val="00907D80"/>
    <w:rsid w:val="00912266"/>
    <w:rsid w:val="00923C0B"/>
    <w:rsid w:val="00924A14"/>
    <w:rsid w:val="0093163A"/>
    <w:rsid w:val="00933CCD"/>
    <w:rsid w:val="009566D2"/>
    <w:rsid w:val="00957354"/>
    <w:rsid w:val="0096105E"/>
    <w:rsid w:val="00997D83"/>
    <w:rsid w:val="009B2696"/>
    <w:rsid w:val="009F312C"/>
    <w:rsid w:val="009F44E3"/>
    <w:rsid w:val="00A11BBB"/>
    <w:rsid w:val="00A26001"/>
    <w:rsid w:val="00A30C3F"/>
    <w:rsid w:val="00A93A5A"/>
    <w:rsid w:val="00A943E8"/>
    <w:rsid w:val="00A96C75"/>
    <w:rsid w:val="00AB33CC"/>
    <w:rsid w:val="00AC1649"/>
    <w:rsid w:val="00AE236A"/>
    <w:rsid w:val="00B05DAC"/>
    <w:rsid w:val="00B173D9"/>
    <w:rsid w:val="00B46357"/>
    <w:rsid w:val="00B5099C"/>
    <w:rsid w:val="00B54075"/>
    <w:rsid w:val="00B579EE"/>
    <w:rsid w:val="00B66182"/>
    <w:rsid w:val="00BB0B5F"/>
    <w:rsid w:val="00BB1285"/>
    <w:rsid w:val="00BB2574"/>
    <w:rsid w:val="00BC5098"/>
    <w:rsid w:val="00BD47BF"/>
    <w:rsid w:val="00BD62D5"/>
    <w:rsid w:val="00C740CE"/>
    <w:rsid w:val="00C95C39"/>
    <w:rsid w:val="00CC2B55"/>
    <w:rsid w:val="00CD1A8F"/>
    <w:rsid w:val="00D0715E"/>
    <w:rsid w:val="00D24351"/>
    <w:rsid w:val="00D5071F"/>
    <w:rsid w:val="00D936EF"/>
    <w:rsid w:val="00DD1FC1"/>
    <w:rsid w:val="00DE74C6"/>
    <w:rsid w:val="00DF23A8"/>
    <w:rsid w:val="00E107A9"/>
    <w:rsid w:val="00E70521"/>
    <w:rsid w:val="00E768DF"/>
    <w:rsid w:val="00E81A2F"/>
    <w:rsid w:val="00EB3D00"/>
    <w:rsid w:val="00ED027E"/>
    <w:rsid w:val="00ED0E27"/>
    <w:rsid w:val="00ED3697"/>
    <w:rsid w:val="00EF15F6"/>
    <w:rsid w:val="00F0527C"/>
    <w:rsid w:val="00F14467"/>
    <w:rsid w:val="00F2632C"/>
    <w:rsid w:val="00FD4AE3"/>
    <w:rsid w:val="00FF729E"/>
    <w:rsid w:val="07CC64F2"/>
    <w:rsid w:val="22A31B1B"/>
    <w:rsid w:val="248D2067"/>
    <w:rsid w:val="48BF013E"/>
    <w:rsid w:val="5D092EE4"/>
    <w:rsid w:val="697C2783"/>
    <w:rsid w:val="7B60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60CB12-86CE-48E0-B394-062EFCCF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qFormat/>
    <w:pPr>
      <w:spacing w:after="120" w:line="360" w:lineRule="auto"/>
      <w:ind w:firstLineChars="200" w:firstLine="480"/>
    </w:pPr>
    <w:rPr>
      <w:rFonts w:ascii="Calibri" w:eastAsia="宋体" w:hAnsi="Calibri" w:cs="Times New Roman"/>
      <w:sz w:val="24"/>
      <w:szCs w:val="24"/>
    </w:r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qFormat/>
    <w:rPr>
      <w:b/>
      <w:bCs/>
    </w:rPr>
  </w:style>
  <w:style w:type="character" w:styleId="aa">
    <w:name w:val="annotation reference"/>
    <w:basedOn w:val="a0"/>
    <w:uiPriority w:val="99"/>
    <w:semiHidden/>
    <w:unhideWhenUsed/>
    <w:qFormat/>
    <w:rPr>
      <w:sz w:val="21"/>
      <w:szCs w:val="21"/>
    </w:rPr>
  </w:style>
  <w:style w:type="paragraph" w:customStyle="1" w:styleId="1">
    <w:name w:val="列出段落1"/>
    <w:basedOn w:val="a"/>
    <w:link w:val="1Char"/>
    <w:qFormat/>
    <w:pPr>
      <w:ind w:firstLineChars="200" w:firstLine="420"/>
    </w:pPr>
    <w:rPr>
      <w:rFonts w:ascii="Times New Roman" w:eastAsia="宋体" w:hAnsi="Times New Roman" w:cs="Times New Roman"/>
      <w:szCs w:val="20"/>
    </w:rPr>
  </w:style>
  <w:style w:type="character" w:customStyle="1" w:styleId="1Char">
    <w:name w:val="列出段落1 Char"/>
    <w:link w:val="1"/>
    <w:uiPriority w:val="34"/>
    <w:locked/>
    <w:rPr>
      <w:rFonts w:ascii="Times New Roman" w:eastAsia="宋体" w:hAnsi="Times New Roman" w:cs="Times New Roman"/>
      <w:szCs w:val="20"/>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paragraph" w:styleId="ab">
    <w:name w:val="List Paragraph"/>
    <w:basedOn w:val="a"/>
    <w:uiPriority w:val="34"/>
    <w:qFormat/>
    <w:pPr>
      <w:ind w:firstLineChars="200" w:firstLine="420"/>
    </w:pPr>
    <w:rPr>
      <w:rFonts w:ascii="Times New Roman" w:eastAsia="宋体" w:hAnsi="Times New Roman" w:cs="Times New Roman"/>
      <w:szCs w:val="20"/>
    </w:rPr>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qFormat/>
    <w:rPr>
      <w:b/>
      <w:bCs/>
    </w:rPr>
  </w:style>
  <w:style w:type="character" w:customStyle="1" w:styleId="Char0">
    <w:name w:val="正文文本 Char"/>
    <w:basedOn w:val="a0"/>
    <w:link w:val="a4"/>
    <w:qFormat/>
    <w:rPr>
      <w:rFonts w:ascii="Calibri" w:eastAsia="宋体" w:hAnsi="Calibri" w:cs="Times New Roman"/>
      <w:kern w:val="2"/>
      <w:sz w:val="24"/>
      <w:szCs w:val="24"/>
    </w:rPr>
  </w:style>
  <w:style w:type="character" w:customStyle="1" w:styleId="apple-style-span">
    <w:name w:val="apple-style-span"/>
    <w:qFormat/>
  </w:style>
  <w:style w:type="paragraph" w:customStyle="1" w:styleId="10">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1569</TotalTime>
  <Pages>8</Pages>
  <Words>912</Words>
  <Characters>5200</Characters>
  <Application>Microsoft Office Word</Application>
  <DocSecurity>0</DocSecurity>
  <Lines>43</Lines>
  <Paragraphs>12</Paragraphs>
  <ScaleCrop>false</ScaleCrop>
  <Company/>
  <LinksUpToDate>false</LinksUpToDate>
  <CharactersWithSpaces>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mengliuyang（孟留洋）</dc:creator>
  <cp:lastModifiedBy>wangxiaolei(王晓磊)</cp:lastModifiedBy>
  <cp:revision>39</cp:revision>
  <cp:lastPrinted>2025-03-17T09:12:00Z</cp:lastPrinted>
  <dcterms:created xsi:type="dcterms:W3CDTF">2023-06-14T02:38:00Z</dcterms:created>
  <dcterms:modified xsi:type="dcterms:W3CDTF">2025-03-25T01:03:00Z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F0D490DCAC524937B3FE5E6C12625C93_12</vt:lpwstr>
  </property>
  <property fmtid="{D5CDD505-2E9C-101B-9397-08002B2CF9AE}" pid="4" name="KSOTemplateDocerSaveRecord">
    <vt:lpwstr>eyJoZGlkIjoiZTljZWVlN2RmMTBlYjRjM2Q3N2Y4MmU4YTU2ZWIzMDUiLCJ1c2VySWQiOiI3MzEyMDA5OTIifQ==</vt:lpwstr>
  </property>
</Properties>
</file>