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61CDAF" w14:textId="77777777" w:rsidR="000E04D6" w:rsidRDefault="006541AE" w:rsidP="00414223">
      <w:pPr>
        <w:pStyle w:val="a8"/>
        <w:snapToGrid w:val="0"/>
        <w:spacing w:before="0" w:after="0" w:line="400" w:lineRule="exact"/>
        <w:rPr>
          <w:rFonts w:ascii="宋体" w:hAnsi="宋体"/>
        </w:rPr>
      </w:pPr>
      <w:r>
        <w:rPr>
          <w:rFonts w:ascii="宋体" w:hAnsi="宋体" w:hint="eastAsia"/>
        </w:rPr>
        <w:t>黄河财产保险股份有限公司</w:t>
      </w:r>
    </w:p>
    <w:p w14:paraId="0E1C98C8" w14:textId="42F6C009" w:rsidR="000E04D6" w:rsidRDefault="00E473A5" w:rsidP="00414223">
      <w:pPr>
        <w:pStyle w:val="a8"/>
        <w:snapToGrid w:val="0"/>
        <w:spacing w:before="0" w:after="0" w:line="400" w:lineRule="exact"/>
        <w:rPr>
          <w:rFonts w:ascii="宋体" w:hAnsi="宋体"/>
        </w:rPr>
      </w:pPr>
      <w:r>
        <w:rPr>
          <w:rFonts w:ascii="宋体" w:hAnsi="宋体" w:hint="eastAsia"/>
        </w:rPr>
        <w:t>甘肃省</w:t>
      </w:r>
      <w:r w:rsidR="006541AE">
        <w:rPr>
          <w:rFonts w:ascii="宋体" w:hAnsi="宋体" w:hint="eastAsia"/>
        </w:rPr>
        <w:t>团体</w:t>
      </w:r>
      <w:r>
        <w:rPr>
          <w:rFonts w:ascii="宋体" w:hAnsi="宋体" w:hint="eastAsia"/>
        </w:rPr>
        <w:t>特定</w:t>
      </w:r>
      <w:r w:rsidR="006541AE">
        <w:rPr>
          <w:rFonts w:ascii="宋体" w:hAnsi="宋体" w:hint="eastAsia"/>
        </w:rPr>
        <w:t>疾病保险条款</w:t>
      </w:r>
    </w:p>
    <w:p w14:paraId="37F1A2A3" w14:textId="10FBBEE4" w:rsidR="00461D5C" w:rsidRPr="00461D5C" w:rsidRDefault="00461D5C" w:rsidP="00461D5C">
      <w:pPr>
        <w:pStyle w:val="aa"/>
        <w:spacing w:afterLines="25" w:after="78" w:line="360" w:lineRule="exact"/>
        <w:ind w:leftChars="0" w:left="0" w:firstLineChars="0" w:firstLine="0"/>
        <w:jc w:val="center"/>
        <w:rPr>
          <w:rFonts w:hint="eastAsia"/>
          <w:sz w:val="24"/>
        </w:rPr>
      </w:pPr>
      <w:r w:rsidRPr="00461D5C">
        <w:rPr>
          <w:rFonts w:hint="eastAsia"/>
          <w:sz w:val="24"/>
        </w:rPr>
        <w:t>（注册号：</w:t>
      </w:r>
      <w:r w:rsidRPr="00461D5C">
        <w:rPr>
          <w:sz w:val="24"/>
        </w:rPr>
        <w:t>C00023132612022042448291</w:t>
      </w:r>
      <w:r w:rsidRPr="00461D5C">
        <w:rPr>
          <w:rFonts w:hint="eastAsia"/>
          <w:sz w:val="24"/>
        </w:rPr>
        <w:t>）</w:t>
      </w:r>
      <w:bookmarkStart w:id="0" w:name="_GoBack"/>
      <w:bookmarkEnd w:id="0"/>
    </w:p>
    <w:p w14:paraId="66614E0F" w14:textId="77777777" w:rsidR="000E04D6" w:rsidRPr="00A35ACC" w:rsidRDefault="000E04D6" w:rsidP="00A35ACC">
      <w:pPr>
        <w:spacing w:afterLines="15" w:after="46" w:line="320" w:lineRule="exact"/>
        <w:rPr>
          <w:sz w:val="24"/>
        </w:rPr>
      </w:pPr>
    </w:p>
    <w:p w14:paraId="3DFC7B47" w14:textId="77777777" w:rsidR="000E04D6" w:rsidRPr="00A35ACC" w:rsidRDefault="000E04D6" w:rsidP="00A35ACC">
      <w:pPr>
        <w:spacing w:afterLines="15" w:after="46" w:line="320" w:lineRule="exact"/>
        <w:rPr>
          <w:sz w:val="24"/>
        </w:rPr>
        <w:sectPr w:rsidR="000E04D6" w:rsidRPr="00A35ACC" w:rsidSect="002147D4">
          <w:footerReference w:type="default" r:id="rId9"/>
          <w:pgSz w:w="11906" w:h="16838"/>
          <w:pgMar w:top="1418" w:right="1644" w:bottom="1361" w:left="1644" w:header="851" w:footer="992" w:gutter="0"/>
          <w:cols w:space="425"/>
          <w:docGrid w:type="lines" w:linePitch="312"/>
        </w:sectPr>
      </w:pPr>
    </w:p>
    <w:p w14:paraId="1A1226DD" w14:textId="77777777"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总则</w:t>
      </w:r>
    </w:p>
    <w:p w14:paraId="4569BE7B" w14:textId="77777777" w:rsidR="000E04D6" w:rsidRPr="00A35ACC" w:rsidRDefault="006541AE" w:rsidP="00A35ACC">
      <w:pPr>
        <w:pStyle w:val="ab"/>
        <w:spacing w:afterLines="15" w:after="46" w:line="320" w:lineRule="exact"/>
        <w:ind w:firstLineChars="200" w:firstLine="482"/>
        <w:rPr>
          <w:rFonts w:ascii="宋体" w:hAnsi="宋体"/>
          <w:sz w:val="24"/>
        </w:rPr>
      </w:pPr>
      <w:r w:rsidRPr="00A35ACC">
        <w:rPr>
          <w:rFonts w:ascii="宋体" w:hAnsi="宋体" w:hint="eastAsia"/>
          <w:sz w:val="24"/>
        </w:rPr>
        <w:t>第一条</w:t>
      </w:r>
      <w:r w:rsidRPr="00A35ACC">
        <w:rPr>
          <w:rFonts w:ascii="宋体" w:hAnsi="宋体" w:hint="eastAsia"/>
          <w:b w:val="0"/>
          <w:sz w:val="24"/>
        </w:rPr>
        <w:t xml:space="preserve"> 本保险合同由保险条款、投保单、保险单或其他保险凭证、批单组成。凡涉及本保险合同的约定，均应采用书面形式。</w:t>
      </w:r>
    </w:p>
    <w:p w14:paraId="04BD587E" w14:textId="0630B496" w:rsidR="000E04D6" w:rsidRPr="009335D8" w:rsidRDefault="006541AE" w:rsidP="00A35ACC">
      <w:pPr>
        <w:pStyle w:val="aa"/>
        <w:spacing w:afterLines="15" w:after="46" w:line="320" w:lineRule="exact"/>
        <w:ind w:leftChars="0" w:left="0" w:firstLine="482"/>
        <w:rPr>
          <w:rFonts w:ascii="宋体" w:hAnsi="宋体"/>
          <w:sz w:val="24"/>
        </w:rPr>
      </w:pPr>
      <w:r w:rsidRPr="009335D8">
        <w:rPr>
          <w:rFonts w:ascii="宋体" w:hAnsi="宋体" w:hint="eastAsia"/>
          <w:b/>
          <w:sz w:val="24"/>
        </w:rPr>
        <w:t>第二条</w:t>
      </w:r>
      <w:r w:rsidR="0051147E" w:rsidRPr="009335D8">
        <w:rPr>
          <w:rFonts w:ascii="宋体" w:hAnsi="宋体" w:hint="eastAsia"/>
          <w:b/>
          <w:sz w:val="24"/>
        </w:rPr>
        <w:t xml:space="preserve"> </w:t>
      </w:r>
      <w:r w:rsidR="0051147E" w:rsidRPr="009335D8">
        <w:rPr>
          <w:rFonts w:ascii="宋体" w:hAnsi="宋体" w:hint="eastAsia"/>
          <w:sz w:val="24"/>
        </w:rPr>
        <w:t>除另有约定外</w:t>
      </w:r>
      <w:r w:rsidR="0051147E" w:rsidRPr="00855EDA">
        <w:rPr>
          <w:rFonts w:ascii="宋体" w:hAnsi="宋体" w:hint="eastAsia"/>
          <w:sz w:val="24"/>
        </w:rPr>
        <w:t>，</w:t>
      </w:r>
      <w:r w:rsidR="009335D8" w:rsidRPr="009335D8">
        <w:rPr>
          <w:rFonts w:ascii="宋体" w:hAnsi="宋体" w:hint="eastAsia"/>
          <w:sz w:val="24"/>
        </w:rPr>
        <w:t>政府主管部门认定的农村一、二类低保户、五保户及其家庭成员</w:t>
      </w:r>
      <w:r w:rsidR="009335D8">
        <w:rPr>
          <w:rFonts w:ascii="宋体" w:hAnsi="宋体" w:hint="eastAsia"/>
          <w:sz w:val="24"/>
        </w:rPr>
        <w:t>、</w:t>
      </w:r>
      <w:r w:rsidR="009335D8" w:rsidRPr="009335D8">
        <w:rPr>
          <w:rFonts w:ascii="宋体" w:hAnsi="宋体" w:hint="eastAsia"/>
          <w:sz w:val="24"/>
        </w:rPr>
        <w:t>农村孤儿</w:t>
      </w:r>
      <w:r w:rsidR="009335D8">
        <w:rPr>
          <w:rFonts w:ascii="宋体" w:hAnsi="宋体" w:hint="eastAsia"/>
          <w:sz w:val="24"/>
        </w:rPr>
        <w:t>，</w:t>
      </w:r>
      <w:r w:rsidR="009335D8" w:rsidRPr="009335D8">
        <w:rPr>
          <w:rFonts w:ascii="宋体" w:hAnsi="宋体" w:hint="eastAsia"/>
          <w:sz w:val="24"/>
        </w:rPr>
        <w:t>符合当地政府部门防返贫、防致贫监测标准</w:t>
      </w:r>
      <w:r w:rsidR="009335D8">
        <w:rPr>
          <w:rFonts w:ascii="宋体" w:hAnsi="宋体" w:hint="eastAsia"/>
          <w:sz w:val="24"/>
        </w:rPr>
        <w:t>的自然人（</w:t>
      </w:r>
      <w:r w:rsidR="009335D8" w:rsidRPr="009335D8">
        <w:rPr>
          <w:rFonts w:ascii="宋体" w:hAnsi="宋体" w:hint="eastAsia"/>
          <w:sz w:val="24"/>
        </w:rPr>
        <w:t>具体标准以当地政府部门公布为准</w:t>
      </w:r>
      <w:r w:rsidR="009335D8">
        <w:rPr>
          <w:rFonts w:ascii="宋体" w:hAnsi="宋体" w:hint="eastAsia"/>
          <w:sz w:val="24"/>
        </w:rPr>
        <w:t>），均可</w:t>
      </w:r>
      <w:r w:rsidRPr="009335D8">
        <w:rPr>
          <w:rFonts w:ascii="宋体" w:hAnsi="宋体" w:hint="eastAsia"/>
          <w:sz w:val="24"/>
        </w:rPr>
        <w:t>作为本保险合同的被保险人。</w:t>
      </w:r>
    </w:p>
    <w:p w14:paraId="207E622F" w14:textId="0D354D65" w:rsidR="00E473A5" w:rsidRPr="00156FA9" w:rsidRDefault="00E473A5" w:rsidP="00E473A5">
      <w:pPr>
        <w:pStyle w:val="aa"/>
        <w:spacing w:afterLines="25" w:after="78" w:line="360" w:lineRule="exact"/>
        <w:ind w:leftChars="0" w:left="0" w:firstLine="482"/>
        <w:rPr>
          <w:sz w:val="24"/>
        </w:rPr>
      </w:pPr>
      <w:r w:rsidRPr="009335D8">
        <w:rPr>
          <w:b/>
          <w:sz w:val="24"/>
        </w:rPr>
        <w:t>第三条</w:t>
      </w:r>
      <w:r w:rsidRPr="009335D8">
        <w:rPr>
          <w:sz w:val="24"/>
        </w:rPr>
        <w:t xml:space="preserve"> </w:t>
      </w:r>
      <w:r w:rsidRPr="009335D8">
        <w:rPr>
          <w:sz w:val="24"/>
        </w:rPr>
        <w:t>本保险投保人应为</w:t>
      </w:r>
      <w:r w:rsidR="009335D8" w:rsidRPr="009335D8">
        <w:rPr>
          <w:rFonts w:hint="eastAsia"/>
          <w:sz w:val="24"/>
        </w:rPr>
        <w:t>对被保险人有保险利益的政府部门、企业、事业单位和社会团体</w:t>
      </w:r>
      <w:r w:rsidRPr="00156FA9">
        <w:rPr>
          <w:sz w:val="24"/>
        </w:rPr>
        <w:t>。</w:t>
      </w:r>
    </w:p>
    <w:p w14:paraId="2B8955B5" w14:textId="77777777" w:rsidR="00E473A5" w:rsidRPr="00156FA9" w:rsidRDefault="00E473A5" w:rsidP="00E473A5">
      <w:pPr>
        <w:pStyle w:val="aa"/>
        <w:spacing w:afterLines="25" w:after="78" w:line="360" w:lineRule="exact"/>
        <w:ind w:leftChars="0" w:left="0" w:firstLine="482"/>
        <w:rPr>
          <w:sz w:val="24"/>
        </w:rPr>
      </w:pPr>
      <w:r w:rsidRPr="00156FA9">
        <w:rPr>
          <w:rFonts w:hint="eastAsia"/>
          <w:b/>
          <w:sz w:val="24"/>
        </w:rPr>
        <w:t>第四条</w:t>
      </w:r>
      <w:r w:rsidRPr="00156FA9">
        <w:rPr>
          <w:sz w:val="24"/>
        </w:rPr>
        <w:t xml:space="preserve"> </w:t>
      </w:r>
      <w:r w:rsidRPr="00156FA9">
        <w:rPr>
          <w:sz w:val="24"/>
        </w:rPr>
        <w:t>除另有约定外，本保险合同保险金的受益人为被保险人本人。</w:t>
      </w:r>
    </w:p>
    <w:p w14:paraId="4EA9C6D0" w14:textId="77777777" w:rsidR="00E473A5" w:rsidRPr="00156FA9" w:rsidRDefault="00E473A5" w:rsidP="00E473A5">
      <w:pPr>
        <w:pStyle w:val="aa"/>
        <w:spacing w:afterLines="25" w:after="78" w:line="360" w:lineRule="exact"/>
        <w:ind w:leftChars="0" w:left="0" w:firstLine="480"/>
        <w:rPr>
          <w:sz w:val="24"/>
        </w:rPr>
      </w:pPr>
    </w:p>
    <w:p w14:paraId="63001FB2" w14:textId="77777777"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保险责任</w:t>
      </w:r>
    </w:p>
    <w:p w14:paraId="16CCD798" w14:textId="50E6D2EA" w:rsidR="000E04D6"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w:t>
      </w:r>
      <w:r w:rsidR="00E473A5">
        <w:rPr>
          <w:rFonts w:ascii="宋体" w:hAnsi="宋体" w:hint="eastAsia"/>
          <w:b/>
          <w:sz w:val="24"/>
        </w:rPr>
        <w:t>五</w:t>
      </w:r>
      <w:r w:rsidRPr="00A35ACC">
        <w:rPr>
          <w:rFonts w:ascii="宋体" w:hAnsi="宋体" w:hint="eastAsia"/>
          <w:b/>
          <w:sz w:val="24"/>
        </w:rPr>
        <w:t xml:space="preserve">条 </w:t>
      </w:r>
      <w:r w:rsidRPr="00A35ACC">
        <w:rPr>
          <w:rFonts w:ascii="宋体" w:hAnsi="宋体" w:hint="eastAsia"/>
          <w:sz w:val="24"/>
        </w:rPr>
        <w:t>在保险期</w:t>
      </w:r>
      <w:r w:rsidR="00E473A5">
        <w:rPr>
          <w:rFonts w:ascii="宋体" w:hAnsi="宋体" w:hint="eastAsia"/>
          <w:sz w:val="24"/>
        </w:rPr>
        <w:t>间内，被保险人遭遇意外伤害并因该意外伤害造成本保险合同约定的特定</w:t>
      </w:r>
      <w:r w:rsidRPr="00A35ACC">
        <w:rPr>
          <w:rFonts w:ascii="宋体" w:hAnsi="宋体" w:hint="eastAsia"/>
          <w:sz w:val="24"/>
        </w:rPr>
        <w:t>疾病首次发病；</w:t>
      </w:r>
      <w:r w:rsidRPr="00717751">
        <w:rPr>
          <w:rFonts w:ascii="宋体" w:hAnsi="宋体" w:hint="eastAsia"/>
          <w:b/>
          <w:sz w:val="24"/>
        </w:rPr>
        <w:t>或者自被保险人获得被保</w:t>
      </w:r>
      <w:r w:rsidR="00190210">
        <w:rPr>
          <w:rFonts w:ascii="宋体" w:hAnsi="宋体" w:hint="eastAsia"/>
          <w:b/>
          <w:sz w:val="24"/>
        </w:rPr>
        <w:t>险人</w:t>
      </w:r>
      <w:r w:rsidRPr="00717751">
        <w:rPr>
          <w:rFonts w:ascii="宋体" w:hAnsi="宋体" w:hint="eastAsia"/>
          <w:b/>
          <w:sz w:val="24"/>
        </w:rPr>
        <w:t>资格之日起</w:t>
      </w:r>
      <w:r w:rsidR="00E473A5">
        <w:rPr>
          <w:rFonts w:ascii="宋体" w:hAnsi="宋体" w:hint="eastAsia"/>
          <w:b/>
          <w:sz w:val="24"/>
        </w:rPr>
        <w:t>经过保险单的等待期后</w:t>
      </w:r>
      <w:r w:rsidRPr="00A35ACC">
        <w:rPr>
          <w:rFonts w:ascii="宋体" w:hAnsi="宋体" w:hint="eastAsia"/>
          <w:sz w:val="24"/>
        </w:rPr>
        <w:t>首次发病并被专科医生确诊为本保险合同所约定的</w:t>
      </w:r>
      <w:r w:rsidR="00E473A5">
        <w:rPr>
          <w:rFonts w:ascii="宋体" w:hAnsi="宋体" w:hint="eastAsia"/>
          <w:sz w:val="24"/>
        </w:rPr>
        <w:t>特定</w:t>
      </w:r>
      <w:r w:rsidRPr="00A35ACC">
        <w:rPr>
          <w:rFonts w:ascii="宋体" w:hAnsi="宋体" w:hint="eastAsia"/>
          <w:sz w:val="24"/>
        </w:rPr>
        <w:t>疾病，保险人依照本保险合同项下该被保险人的保险金额给付</w:t>
      </w:r>
      <w:r w:rsidR="00E473A5">
        <w:rPr>
          <w:rFonts w:ascii="宋体" w:hAnsi="宋体" w:hint="eastAsia"/>
          <w:sz w:val="24"/>
        </w:rPr>
        <w:t>特定</w:t>
      </w:r>
      <w:r w:rsidRPr="00A35ACC">
        <w:rPr>
          <w:rFonts w:ascii="宋体" w:hAnsi="宋体" w:hint="eastAsia"/>
          <w:sz w:val="24"/>
        </w:rPr>
        <w:t>疾病保险金，对该被保险人的保险责任</w:t>
      </w:r>
      <w:r w:rsidR="009335D8">
        <w:rPr>
          <w:rFonts w:ascii="宋体" w:hAnsi="宋体" w:hint="eastAsia"/>
          <w:sz w:val="24"/>
        </w:rPr>
        <w:t>随之</w:t>
      </w:r>
      <w:r w:rsidRPr="00A35ACC">
        <w:rPr>
          <w:rFonts w:ascii="宋体" w:hAnsi="宋体" w:hint="eastAsia"/>
          <w:sz w:val="24"/>
        </w:rPr>
        <w:t>终止。</w:t>
      </w:r>
    </w:p>
    <w:p w14:paraId="5C5D4BBF" w14:textId="67A408B3" w:rsidR="00E473A5" w:rsidRPr="00156FA9" w:rsidRDefault="00E473A5" w:rsidP="00E473A5">
      <w:pPr>
        <w:pStyle w:val="aa"/>
        <w:spacing w:afterLines="25" w:after="78" w:line="360" w:lineRule="exact"/>
        <w:ind w:leftChars="0" w:left="0" w:firstLine="480"/>
        <w:rPr>
          <w:b/>
          <w:sz w:val="24"/>
        </w:rPr>
      </w:pPr>
      <w:r w:rsidRPr="00E473A5">
        <w:rPr>
          <w:rFonts w:hint="eastAsia"/>
          <w:sz w:val="24"/>
        </w:rPr>
        <w:t>等待期是指自保险生效之日起的一段时间，具体由投保人与保险人协商确定，并在保单中载明</w:t>
      </w:r>
      <w:r w:rsidRPr="009335D8">
        <w:rPr>
          <w:rFonts w:hint="eastAsia"/>
          <w:sz w:val="24"/>
        </w:rPr>
        <w:t>，</w:t>
      </w:r>
      <w:r w:rsidRPr="009335D8">
        <w:rPr>
          <w:rFonts w:hint="eastAsia"/>
          <w:b/>
          <w:sz w:val="24"/>
        </w:rPr>
        <w:t>但最长不超过</w:t>
      </w:r>
      <w:r w:rsidR="00425766">
        <w:rPr>
          <w:b/>
          <w:sz w:val="24"/>
        </w:rPr>
        <w:t>9</w:t>
      </w:r>
      <w:r w:rsidR="009335D8" w:rsidRPr="009335D8">
        <w:rPr>
          <w:b/>
          <w:sz w:val="24"/>
        </w:rPr>
        <w:t>0</w:t>
      </w:r>
      <w:r w:rsidRPr="009335D8">
        <w:rPr>
          <w:rFonts w:hint="eastAsia"/>
          <w:b/>
          <w:sz w:val="24"/>
        </w:rPr>
        <w:t>日</w:t>
      </w:r>
      <w:r w:rsidR="00EB7862">
        <w:rPr>
          <w:rFonts w:hint="eastAsia"/>
          <w:b/>
          <w:sz w:val="24"/>
        </w:rPr>
        <w:t>（含）</w:t>
      </w:r>
      <w:r w:rsidRPr="009335D8">
        <w:rPr>
          <w:rFonts w:hint="eastAsia"/>
          <w:b/>
          <w:sz w:val="24"/>
        </w:rPr>
        <w:t>。</w:t>
      </w:r>
      <w:r w:rsidRPr="00156FA9">
        <w:rPr>
          <w:rFonts w:hint="eastAsia"/>
          <w:b/>
          <w:sz w:val="24"/>
        </w:rPr>
        <w:t>被保险人在等待期内发生的</w:t>
      </w:r>
      <w:r>
        <w:rPr>
          <w:rFonts w:hint="eastAsia"/>
          <w:b/>
          <w:sz w:val="24"/>
        </w:rPr>
        <w:t>特定</w:t>
      </w:r>
      <w:r w:rsidRPr="00156FA9">
        <w:rPr>
          <w:rFonts w:hint="eastAsia"/>
          <w:b/>
          <w:sz w:val="24"/>
        </w:rPr>
        <w:t>疾病，保险人不承担给付保险金的责任。</w:t>
      </w:r>
      <w:r w:rsidRPr="00BC0F8E">
        <w:rPr>
          <w:rFonts w:asciiTheme="minorEastAsia" w:eastAsiaTheme="minorEastAsia" w:hAnsiTheme="minorEastAsia"/>
          <w:kern w:val="0"/>
          <w:sz w:val="24"/>
        </w:rPr>
        <w:t>除保险人另有要求外</w:t>
      </w:r>
      <w:r w:rsidRPr="00BC0F8E">
        <w:rPr>
          <w:rFonts w:asciiTheme="minorEastAsia" w:eastAsiaTheme="minorEastAsia" w:hAnsiTheme="minorEastAsia" w:hint="eastAsia"/>
          <w:kern w:val="0"/>
          <w:sz w:val="24"/>
        </w:rPr>
        <w:t>，</w:t>
      </w:r>
      <w:r w:rsidR="00855EDA">
        <w:rPr>
          <w:rFonts w:asciiTheme="minorEastAsia" w:eastAsiaTheme="minorEastAsia" w:hAnsiTheme="minorEastAsia"/>
          <w:kern w:val="0"/>
          <w:sz w:val="24"/>
        </w:rPr>
        <w:t>正常续保</w:t>
      </w:r>
      <w:r w:rsidRPr="00BC0F8E">
        <w:rPr>
          <w:rFonts w:asciiTheme="minorEastAsia" w:eastAsiaTheme="minorEastAsia" w:hAnsiTheme="minorEastAsia"/>
          <w:kern w:val="0"/>
          <w:sz w:val="24"/>
        </w:rPr>
        <w:t>不适用等待期</w:t>
      </w:r>
      <w:r w:rsidRPr="00BC0F8E">
        <w:rPr>
          <w:rFonts w:asciiTheme="minorEastAsia" w:eastAsiaTheme="minorEastAsia" w:hAnsiTheme="minorEastAsia" w:hint="eastAsia"/>
          <w:kern w:val="0"/>
          <w:sz w:val="24"/>
        </w:rPr>
        <w:t>。</w:t>
      </w:r>
    </w:p>
    <w:p w14:paraId="5322D4AC" w14:textId="2A910108" w:rsidR="00CC34FB" w:rsidRDefault="002520ED" w:rsidP="00A35ACC">
      <w:pPr>
        <w:pStyle w:val="aa"/>
        <w:spacing w:afterLines="15" w:after="46" w:line="320" w:lineRule="exact"/>
        <w:ind w:leftChars="0" w:left="0" w:firstLine="480"/>
        <w:rPr>
          <w:rFonts w:ascii="宋体" w:hAnsi="宋体"/>
          <w:sz w:val="24"/>
        </w:rPr>
      </w:pPr>
      <w:r w:rsidRPr="002520ED">
        <w:rPr>
          <w:rFonts w:hint="eastAsia"/>
          <w:sz w:val="24"/>
        </w:rPr>
        <w:t>本保险合同</w:t>
      </w:r>
      <w:r w:rsidR="00E473A5" w:rsidRPr="009335D8">
        <w:rPr>
          <w:sz w:val="24"/>
        </w:rPr>
        <w:t>所称</w:t>
      </w:r>
      <w:r w:rsidR="00E473A5" w:rsidRPr="009335D8">
        <w:rPr>
          <w:rFonts w:hint="eastAsia"/>
          <w:sz w:val="24"/>
        </w:rPr>
        <w:t>特定</w:t>
      </w:r>
      <w:r w:rsidR="00E473A5" w:rsidRPr="009335D8">
        <w:rPr>
          <w:sz w:val="24"/>
        </w:rPr>
        <w:t>疾病</w:t>
      </w:r>
      <w:r>
        <w:rPr>
          <w:sz w:val="24"/>
        </w:rPr>
        <w:t>以</w:t>
      </w:r>
      <w:r w:rsidR="00E473A5" w:rsidRPr="009335D8">
        <w:rPr>
          <w:rFonts w:hint="eastAsia"/>
          <w:sz w:val="24"/>
        </w:rPr>
        <w:t>本</w:t>
      </w:r>
      <w:r>
        <w:rPr>
          <w:rFonts w:hint="eastAsia"/>
          <w:sz w:val="24"/>
        </w:rPr>
        <w:t>保险</w:t>
      </w:r>
      <w:r w:rsidR="00CC34FB" w:rsidRPr="009335D8">
        <w:rPr>
          <w:rFonts w:ascii="宋体" w:hAnsi="宋体"/>
          <w:sz w:val="24"/>
        </w:rPr>
        <w:t>条款第</w:t>
      </w:r>
      <w:r w:rsidR="00E473A5" w:rsidRPr="009335D8">
        <w:rPr>
          <w:rFonts w:ascii="宋体" w:hAnsi="宋体" w:hint="eastAsia"/>
          <w:sz w:val="24"/>
        </w:rPr>
        <w:t>二十</w:t>
      </w:r>
      <w:r>
        <w:rPr>
          <w:rFonts w:ascii="宋体" w:hAnsi="宋体" w:hint="eastAsia"/>
          <w:sz w:val="24"/>
        </w:rPr>
        <w:t>八</w:t>
      </w:r>
      <w:r w:rsidR="00CC34FB" w:rsidRPr="009335D8">
        <w:rPr>
          <w:rFonts w:ascii="宋体" w:hAnsi="宋体"/>
          <w:sz w:val="24"/>
        </w:rPr>
        <w:t>条第</w:t>
      </w:r>
      <w:r w:rsidR="00E473A5" w:rsidRPr="009335D8">
        <w:rPr>
          <w:rFonts w:ascii="宋体" w:hAnsi="宋体" w:hint="eastAsia"/>
          <w:sz w:val="24"/>
        </w:rPr>
        <w:t>（七）</w:t>
      </w:r>
      <w:r w:rsidR="00CC34FB" w:rsidRPr="009335D8">
        <w:rPr>
          <w:rFonts w:ascii="宋体" w:hAnsi="宋体" w:hint="eastAsia"/>
          <w:sz w:val="24"/>
        </w:rPr>
        <w:t>项的</w:t>
      </w:r>
      <w:r w:rsidR="00CC34FB" w:rsidRPr="009335D8">
        <w:rPr>
          <w:rFonts w:ascii="宋体" w:hAnsi="宋体"/>
          <w:sz w:val="24"/>
        </w:rPr>
        <w:t>释义</w:t>
      </w:r>
      <w:r>
        <w:rPr>
          <w:rFonts w:ascii="宋体" w:hAnsi="宋体"/>
          <w:sz w:val="24"/>
        </w:rPr>
        <w:t>为准</w:t>
      </w:r>
      <w:r w:rsidR="00CC34FB" w:rsidRPr="009335D8">
        <w:rPr>
          <w:rFonts w:ascii="宋体" w:hAnsi="宋体" w:hint="eastAsia"/>
          <w:sz w:val="24"/>
        </w:rPr>
        <w:t>。</w:t>
      </w:r>
    </w:p>
    <w:p w14:paraId="7DE7462E" w14:textId="77777777" w:rsidR="002147D4" w:rsidRDefault="002147D4" w:rsidP="00A35ACC">
      <w:pPr>
        <w:pStyle w:val="aa"/>
        <w:spacing w:afterLines="15" w:after="46" w:line="320" w:lineRule="exact"/>
        <w:ind w:leftChars="0" w:left="0" w:firstLine="480"/>
        <w:rPr>
          <w:rFonts w:ascii="宋体" w:hAnsi="宋体"/>
          <w:sz w:val="24"/>
        </w:rPr>
      </w:pPr>
    </w:p>
    <w:p w14:paraId="10828FD9" w14:textId="009BDAD0" w:rsidR="00A0167C" w:rsidRPr="002147D4" w:rsidRDefault="00A0167C" w:rsidP="002147D4">
      <w:pPr>
        <w:pStyle w:val="aa"/>
        <w:spacing w:afterLines="15" w:after="46" w:line="320" w:lineRule="exact"/>
        <w:ind w:leftChars="0" w:left="0" w:firstLineChars="0" w:firstLine="0"/>
        <w:jc w:val="center"/>
        <w:rPr>
          <w:rFonts w:ascii="宋体" w:hAnsi="宋体"/>
          <w:b/>
          <w:sz w:val="24"/>
        </w:rPr>
      </w:pPr>
      <w:r w:rsidRPr="002147D4">
        <w:rPr>
          <w:rFonts w:ascii="宋体" w:hAnsi="宋体"/>
          <w:b/>
          <w:sz w:val="24"/>
        </w:rPr>
        <w:t>责任</w:t>
      </w:r>
      <w:r w:rsidR="003E214B">
        <w:rPr>
          <w:rFonts w:ascii="宋体" w:hAnsi="宋体"/>
          <w:b/>
          <w:sz w:val="24"/>
        </w:rPr>
        <w:t>免除</w:t>
      </w:r>
    </w:p>
    <w:p w14:paraId="4B779339" w14:textId="3AA8D855"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第</w:t>
      </w:r>
      <w:r w:rsidR="002520ED">
        <w:rPr>
          <w:rFonts w:ascii="宋体" w:hAnsi="宋体" w:hint="eastAsia"/>
          <w:b/>
          <w:sz w:val="24"/>
        </w:rPr>
        <w:t>六</w:t>
      </w:r>
      <w:r w:rsidRPr="00A35ACC">
        <w:rPr>
          <w:rFonts w:ascii="宋体" w:hAnsi="宋体" w:hint="eastAsia"/>
          <w:b/>
          <w:sz w:val="24"/>
        </w:rPr>
        <w:t xml:space="preserve">条 </w:t>
      </w:r>
      <w:r w:rsidR="0051147E">
        <w:rPr>
          <w:rFonts w:ascii="宋体" w:hAnsi="宋体" w:hint="eastAsia"/>
          <w:b/>
          <w:sz w:val="24"/>
        </w:rPr>
        <w:t>因</w:t>
      </w:r>
      <w:r w:rsidRPr="00A35ACC">
        <w:rPr>
          <w:rFonts w:ascii="宋体" w:hAnsi="宋体" w:hint="eastAsia"/>
          <w:b/>
          <w:sz w:val="24"/>
        </w:rPr>
        <w:t>下列情形之一</w:t>
      </w:r>
      <w:r w:rsidR="0051147E">
        <w:rPr>
          <w:rFonts w:ascii="宋体" w:hAnsi="宋体" w:hint="eastAsia"/>
          <w:b/>
          <w:sz w:val="24"/>
        </w:rPr>
        <w:t>，</w:t>
      </w:r>
      <w:r w:rsidRPr="00A35ACC">
        <w:rPr>
          <w:rFonts w:ascii="宋体" w:hAnsi="宋体" w:hint="eastAsia"/>
          <w:b/>
          <w:sz w:val="24"/>
        </w:rPr>
        <w:t>导致被保险人发生疾病、达到疾病状态或进行手术的，保险人不承担给付保险金责任：</w:t>
      </w:r>
    </w:p>
    <w:p w14:paraId="4557C39B" w14:textId="5FDA5E71" w:rsidR="000E04D6" w:rsidRPr="00A35ACC" w:rsidRDefault="006541AE" w:rsidP="00A35ACC">
      <w:pPr>
        <w:pStyle w:val="aa"/>
        <w:spacing w:afterLines="15" w:after="46" w:line="320" w:lineRule="exact"/>
        <w:ind w:leftChars="0" w:left="0" w:firstLine="482"/>
        <w:rPr>
          <w:b/>
          <w:sz w:val="24"/>
        </w:rPr>
      </w:pPr>
      <w:r w:rsidRPr="00A35ACC">
        <w:rPr>
          <w:rFonts w:hint="eastAsia"/>
          <w:b/>
          <w:sz w:val="24"/>
        </w:rPr>
        <w:t>（</w:t>
      </w:r>
      <w:r w:rsidR="00F83F8A" w:rsidRPr="00A35ACC">
        <w:rPr>
          <w:rFonts w:hint="eastAsia"/>
          <w:b/>
          <w:sz w:val="24"/>
        </w:rPr>
        <w:t>一</w:t>
      </w:r>
      <w:r w:rsidRPr="00A35ACC">
        <w:rPr>
          <w:rFonts w:hint="eastAsia"/>
          <w:b/>
          <w:sz w:val="24"/>
        </w:rPr>
        <w:t>）投保人</w:t>
      </w:r>
      <w:r w:rsidR="00E473A5">
        <w:rPr>
          <w:rFonts w:hint="eastAsia"/>
          <w:b/>
          <w:sz w:val="24"/>
        </w:rPr>
        <w:t>或</w:t>
      </w:r>
      <w:proofErr w:type="gramStart"/>
      <w:r w:rsidR="00E473A5">
        <w:rPr>
          <w:rFonts w:hint="eastAsia"/>
          <w:b/>
          <w:sz w:val="24"/>
        </w:rPr>
        <w:t>其他第三</w:t>
      </w:r>
      <w:proofErr w:type="gramEnd"/>
      <w:r w:rsidR="00E473A5">
        <w:rPr>
          <w:rFonts w:hint="eastAsia"/>
          <w:b/>
          <w:sz w:val="24"/>
        </w:rPr>
        <w:t>方</w:t>
      </w:r>
      <w:r w:rsidRPr="00A35ACC">
        <w:rPr>
          <w:rFonts w:hint="eastAsia"/>
          <w:b/>
          <w:sz w:val="24"/>
        </w:rPr>
        <w:t>对被保险人的故意杀害、故意伤害；</w:t>
      </w:r>
    </w:p>
    <w:p w14:paraId="52F7D93D" w14:textId="4A2629E1" w:rsidR="000E04D6" w:rsidRDefault="006541AE" w:rsidP="00A35ACC">
      <w:pPr>
        <w:pStyle w:val="aa"/>
        <w:spacing w:afterLines="15" w:after="46" w:line="320" w:lineRule="exact"/>
        <w:ind w:leftChars="0" w:left="0" w:firstLine="482"/>
        <w:rPr>
          <w:b/>
          <w:sz w:val="24"/>
        </w:rPr>
      </w:pPr>
      <w:r w:rsidRPr="00A35ACC">
        <w:rPr>
          <w:rFonts w:hint="eastAsia"/>
          <w:b/>
          <w:sz w:val="24"/>
        </w:rPr>
        <w:t>（</w:t>
      </w:r>
      <w:r w:rsidR="00F83F8A" w:rsidRPr="00A35ACC">
        <w:rPr>
          <w:rFonts w:hint="eastAsia"/>
          <w:b/>
          <w:sz w:val="24"/>
        </w:rPr>
        <w:t>二</w:t>
      </w:r>
      <w:r w:rsidRPr="00A35ACC">
        <w:rPr>
          <w:rFonts w:hint="eastAsia"/>
          <w:b/>
          <w:sz w:val="24"/>
        </w:rPr>
        <w:t>）</w:t>
      </w:r>
      <w:r w:rsidR="0051147E" w:rsidRPr="0051147E">
        <w:rPr>
          <w:rFonts w:hint="eastAsia"/>
          <w:b/>
          <w:sz w:val="24"/>
        </w:rPr>
        <w:t>被保险人故意</w:t>
      </w:r>
      <w:r w:rsidR="00E473A5" w:rsidRPr="0051147E">
        <w:rPr>
          <w:rFonts w:hint="eastAsia"/>
          <w:b/>
          <w:sz w:val="24"/>
        </w:rPr>
        <w:t>自伤</w:t>
      </w:r>
      <w:r w:rsidR="00E473A5">
        <w:rPr>
          <w:rFonts w:hint="eastAsia"/>
          <w:b/>
          <w:sz w:val="24"/>
        </w:rPr>
        <w:t>、</w:t>
      </w:r>
      <w:r w:rsidR="0051147E" w:rsidRPr="0051147E">
        <w:rPr>
          <w:rFonts w:hint="eastAsia"/>
          <w:b/>
          <w:sz w:val="24"/>
        </w:rPr>
        <w:t>犯罪或抗拒依法采取的刑事强制措施</w:t>
      </w:r>
      <w:r w:rsidRPr="00A35ACC">
        <w:rPr>
          <w:rFonts w:hint="eastAsia"/>
          <w:b/>
          <w:sz w:val="24"/>
        </w:rPr>
        <w:t>；</w:t>
      </w:r>
    </w:p>
    <w:p w14:paraId="0955E164" w14:textId="771A1AB3" w:rsidR="000E04D6" w:rsidRPr="00A35ACC" w:rsidRDefault="0051147E" w:rsidP="00A35ACC">
      <w:pPr>
        <w:pStyle w:val="aa"/>
        <w:spacing w:afterLines="15" w:after="46" w:line="320" w:lineRule="exact"/>
        <w:ind w:leftChars="0" w:left="0" w:firstLine="482"/>
        <w:rPr>
          <w:b/>
          <w:sz w:val="24"/>
        </w:rPr>
      </w:pPr>
      <w:r>
        <w:rPr>
          <w:rFonts w:hint="eastAsia"/>
          <w:b/>
          <w:sz w:val="24"/>
        </w:rPr>
        <w:t>（三）</w:t>
      </w:r>
      <w:r w:rsidR="006541AE" w:rsidRPr="00A35ACC">
        <w:rPr>
          <w:rFonts w:hint="eastAsia"/>
          <w:b/>
          <w:sz w:val="24"/>
        </w:rPr>
        <w:t>被保险人服用、吸食或注射毒品；</w:t>
      </w:r>
    </w:p>
    <w:p w14:paraId="3EB45FD7" w14:textId="6BF5C91F" w:rsidR="000E04D6" w:rsidRPr="00A35ACC" w:rsidRDefault="006541AE" w:rsidP="00A35ACC">
      <w:pPr>
        <w:pStyle w:val="aa"/>
        <w:spacing w:afterLines="15" w:after="46" w:line="320" w:lineRule="exact"/>
        <w:ind w:leftChars="0" w:left="0" w:firstLine="482"/>
        <w:rPr>
          <w:b/>
          <w:sz w:val="24"/>
        </w:rPr>
      </w:pPr>
      <w:r w:rsidRPr="00A35ACC">
        <w:rPr>
          <w:rFonts w:hint="eastAsia"/>
          <w:b/>
          <w:sz w:val="24"/>
        </w:rPr>
        <w:t>（</w:t>
      </w:r>
      <w:r w:rsidR="00E473A5">
        <w:rPr>
          <w:rFonts w:hint="eastAsia"/>
          <w:b/>
          <w:sz w:val="24"/>
        </w:rPr>
        <w:t>四</w:t>
      </w:r>
      <w:r w:rsidRPr="00A35ACC">
        <w:rPr>
          <w:rFonts w:hint="eastAsia"/>
          <w:b/>
          <w:sz w:val="24"/>
        </w:rPr>
        <w:t>）被保险人酒后驾车、无合法有效驾驶证驾驶，或驾驶无有效行驶证的机动车；</w:t>
      </w:r>
    </w:p>
    <w:p w14:paraId="28CDA2E2" w14:textId="0B1D6439" w:rsidR="000E04D6" w:rsidRPr="00A35ACC" w:rsidRDefault="006541AE" w:rsidP="00A35ACC">
      <w:pPr>
        <w:pStyle w:val="aa"/>
        <w:spacing w:afterLines="15" w:after="46" w:line="320" w:lineRule="exact"/>
        <w:ind w:leftChars="0" w:left="0" w:firstLine="482"/>
        <w:rPr>
          <w:b/>
          <w:sz w:val="24"/>
        </w:rPr>
      </w:pPr>
      <w:r w:rsidRPr="00A35ACC">
        <w:rPr>
          <w:rFonts w:hint="eastAsia"/>
          <w:b/>
          <w:sz w:val="24"/>
        </w:rPr>
        <w:t>（</w:t>
      </w:r>
      <w:r w:rsidR="00E473A5">
        <w:rPr>
          <w:b/>
          <w:sz w:val="24"/>
        </w:rPr>
        <w:t>五</w:t>
      </w:r>
      <w:r w:rsidRPr="00A35ACC">
        <w:rPr>
          <w:rFonts w:hint="eastAsia"/>
          <w:b/>
          <w:sz w:val="24"/>
        </w:rPr>
        <w:t>）被保险人</w:t>
      </w:r>
      <w:r w:rsidR="00BB4858" w:rsidRPr="00BB4858">
        <w:rPr>
          <w:rFonts w:hint="eastAsia"/>
          <w:b/>
          <w:sz w:val="24"/>
        </w:rPr>
        <w:t>患性传播疾病、精神和行为障碍（以世界卫生组织颁布的《疾病和有关健康问题的国际统计分类（</w:t>
      </w:r>
      <w:r w:rsidR="00BB4858" w:rsidRPr="00BB4858">
        <w:rPr>
          <w:rFonts w:hint="eastAsia"/>
          <w:b/>
          <w:sz w:val="24"/>
        </w:rPr>
        <w:t>ICD</w:t>
      </w:r>
      <w:r w:rsidR="00BB4858" w:rsidRPr="00BB4858">
        <w:rPr>
          <w:rFonts w:hint="eastAsia"/>
          <w:b/>
          <w:sz w:val="24"/>
        </w:rPr>
        <w:t>－</w:t>
      </w:r>
      <w:r w:rsidR="00BB4858" w:rsidRPr="00BB4858">
        <w:rPr>
          <w:rFonts w:hint="eastAsia"/>
          <w:b/>
          <w:sz w:val="24"/>
        </w:rPr>
        <w:t>10</w:t>
      </w:r>
      <w:r w:rsidR="00BB4858" w:rsidRPr="00BB4858">
        <w:rPr>
          <w:rFonts w:hint="eastAsia"/>
          <w:b/>
          <w:sz w:val="24"/>
        </w:rPr>
        <w:t>）》为准）、艾滋病（</w:t>
      </w:r>
      <w:r w:rsidR="00BB4858" w:rsidRPr="00BB4858">
        <w:rPr>
          <w:rFonts w:hint="eastAsia"/>
          <w:b/>
          <w:sz w:val="24"/>
        </w:rPr>
        <w:t>AIDS</w:t>
      </w:r>
      <w:r w:rsidR="00BB4858" w:rsidRPr="00BB4858">
        <w:rPr>
          <w:rFonts w:hint="eastAsia"/>
          <w:b/>
          <w:sz w:val="24"/>
        </w:rPr>
        <w:t>）或感染艾滋病病毒（</w:t>
      </w:r>
      <w:r w:rsidR="00BB4858" w:rsidRPr="00BB4858">
        <w:rPr>
          <w:rFonts w:hint="eastAsia"/>
          <w:b/>
          <w:sz w:val="24"/>
        </w:rPr>
        <w:t>HIV</w:t>
      </w:r>
      <w:r w:rsidR="00BB4858" w:rsidRPr="00BB4858">
        <w:rPr>
          <w:rFonts w:hint="eastAsia"/>
          <w:b/>
          <w:sz w:val="24"/>
        </w:rPr>
        <w:t>阳性）</w:t>
      </w:r>
      <w:r w:rsidR="00D01854" w:rsidRPr="00FD4D2A">
        <w:rPr>
          <w:rFonts w:hint="eastAsia"/>
          <w:sz w:val="24"/>
        </w:rPr>
        <w:t>（但</w:t>
      </w:r>
      <w:r w:rsidR="00FD4D2A" w:rsidRPr="00FD4D2A">
        <w:rPr>
          <w:rFonts w:hint="eastAsia"/>
          <w:sz w:val="24"/>
        </w:rPr>
        <w:t>因</w:t>
      </w:r>
      <w:r w:rsidR="00D01854" w:rsidRPr="00FD4D2A">
        <w:rPr>
          <w:rFonts w:hint="eastAsia"/>
          <w:sz w:val="24"/>
        </w:rPr>
        <w:t>艾滋病</w:t>
      </w:r>
      <w:r w:rsidR="00FD4D2A" w:rsidRPr="00FD4D2A">
        <w:rPr>
          <w:rFonts w:hint="eastAsia"/>
          <w:sz w:val="24"/>
        </w:rPr>
        <w:t>出现</w:t>
      </w:r>
      <w:r w:rsidR="00D01854" w:rsidRPr="00FD4D2A">
        <w:rPr>
          <w:rFonts w:hint="eastAsia"/>
          <w:sz w:val="24"/>
        </w:rPr>
        <w:t>的机会性感染不在此限）</w:t>
      </w:r>
      <w:r w:rsidRPr="00FD4D2A">
        <w:rPr>
          <w:rFonts w:hint="eastAsia"/>
          <w:sz w:val="24"/>
        </w:rPr>
        <w:t>；</w:t>
      </w:r>
    </w:p>
    <w:p w14:paraId="73EE8187" w14:textId="3871CAE2" w:rsidR="000E04D6" w:rsidRPr="00A35ACC" w:rsidRDefault="006541AE" w:rsidP="00A35ACC">
      <w:pPr>
        <w:pStyle w:val="aa"/>
        <w:spacing w:afterLines="15" w:after="46" w:line="320" w:lineRule="exact"/>
        <w:ind w:leftChars="0" w:left="0" w:firstLine="482"/>
        <w:rPr>
          <w:b/>
          <w:sz w:val="24"/>
        </w:rPr>
      </w:pPr>
      <w:r w:rsidRPr="00A35ACC">
        <w:rPr>
          <w:rFonts w:hint="eastAsia"/>
          <w:b/>
          <w:sz w:val="24"/>
        </w:rPr>
        <w:t>（</w:t>
      </w:r>
      <w:r w:rsidR="00E473A5">
        <w:rPr>
          <w:rFonts w:hint="eastAsia"/>
          <w:b/>
          <w:sz w:val="24"/>
        </w:rPr>
        <w:t>六</w:t>
      </w:r>
      <w:r w:rsidRPr="00A35ACC">
        <w:rPr>
          <w:rFonts w:hint="eastAsia"/>
          <w:b/>
          <w:sz w:val="24"/>
        </w:rPr>
        <w:t>）战争、军事冲突、暴乱或武装叛乱</w:t>
      </w:r>
      <w:r w:rsidR="00BB4858">
        <w:rPr>
          <w:rFonts w:hint="eastAsia"/>
          <w:b/>
          <w:sz w:val="24"/>
        </w:rPr>
        <w:t>、敌对行动</w:t>
      </w:r>
      <w:r w:rsidR="00BB4858" w:rsidRPr="00BB4858">
        <w:rPr>
          <w:rFonts w:hint="eastAsia"/>
          <w:b/>
          <w:sz w:val="24"/>
        </w:rPr>
        <w:t>、罢工、暴动、骚乱、恐怖主义活动</w:t>
      </w:r>
      <w:r w:rsidRPr="00A35ACC">
        <w:rPr>
          <w:rFonts w:hint="eastAsia"/>
          <w:b/>
          <w:sz w:val="24"/>
        </w:rPr>
        <w:t>；</w:t>
      </w:r>
    </w:p>
    <w:p w14:paraId="1FEC188C" w14:textId="7559B25F" w:rsidR="000E04D6" w:rsidRPr="00A35ACC" w:rsidRDefault="006541AE" w:rsidP="00A35ACC">
      <w:pPr>
        <w:pStyle w:val="aa"/>
        <w:spacing w:afterLines="15" w:after="46" w:line="320" w:lineRule="exact"/>
        <w:ind w:leftChars="0" w:left="0" w:firstLine="482"/>
        <w:rPr>
          <w:b/>
          <w:sz w:val="24"/>
        </w:rPr>
      </w:pPr>
      <w:r w:rsidRPr="00A35ACC">
        <w:rPr>
          <w:rFonts w:hint="eastAsia"/>
          <w:b/>
          <w:sz w:val="24"/>
        </w:rPr>
        <w:lastRenderedPageBreak/>
        <w:t>（</w:t>
      </w:r>
      <w:r w:rsidR="00E473A5">
        <w:rPr>
          <w:rFonts w:hint="eastAsia"/>
          <w:b/>
          <w:sz w:val="24"/>
        </w:rPr>
        <w:t>七</w:t>
      </w:r>
      <w:r w:rsidRPr="00A35ACC">
        <w:rPr>
          <w:rFonts w:hint="eastAsia"/>
          <w:b/>
          <w:sz w:val="24"/>
        </w:rPr>
        <w:t>）</w:t>
      </w:r>
      <w:r w:rsidR="00BB4858" w:rsidRPr="00BB4858">
        <w:rPr>
          <w:rFonts w:hint="eastAsia"/>
          <w:b/>
          <w:sz w:val="24"/>
        </w:rPr>
        <w:t>核辐射、核爆炸、核裂变、核聚变、</w:t>
      </w:r>
      <w:r w:rsidR="00BB4858" w:rsidRPr="00BB4858">
        <w:rPr>
          <w:rFonts w:hint="eastAsia"/>
          <w:b/>
          <w:bCs/>
          <w:sz w:val="24"/>
        </w:rPr>
        <w:t>核污染</w:t>
      </w:r>
      <w:r w:rsidRPr="00A35ACC">
        <w:rPr>
          <w:rFonts w:hint="eastAsia"/>
          <w:b/>
          <w:sz w:val="24"/>
        </w:rPr>
        <w:t>；</w:t>
      </w:r>
    </w:p>
    <w:p w14:paraId="3F767A1E" w14:textId="18A522A7" w:rsidR="000E04D6" w:rsidRDefault="006541AE" w:rsidP="00A35ACC">
      <w:pPr>
        <w:pStyle w:val="aa"/>
        <w:spacing w:afterLines="15" w:after="46" w:line="320" w:lineRule="exact"/>
        <w:ind w:leftChars="0" w:left="0" w:firstLine="482"/>
        <w:rPr>
          <w:b/>
          <w:sz w:val="24"/>
        </w:rPr>
      </w:pPr>
      <w:r w:rsidRPr="00A35ACC">
        <w:rPr>
          <w:rFonts w:hint="eastAsia"/>
          <w:b/>
          <w:sz w:val="24"/>
        </w:rPr>
        <w:t>（</w:t>
      </w:r>
      <w:r w:rsidR="00E473A5">
        <w:rPr>
          <w:rFonts w:hint="eastAsia"/>
          <w:b/>
          <w:sz w:val="24"/>
        </w:rPr>
        <w:t>八</w:t>
      </w:r>
      <w:r w:rsidRPr="00A35ACC">
        <w:rPr>
          <w:rFonts w:hint="eastAsia"/>
          <w:b/>
          <w:sz w:val="24"/>
        </w:rPr>
        <w:t>）遗传性疾病，先天性畸形、变形或染色体异常</w:t>
      </w:r>
      <w:r w:rsidR="00BB4858" w:rsidRPr="00BB4858">
        <w:rPr>
          <w:rFonts w:hint="eastAsia"/>
          <w:b/>
          <w:sz w:val="24"/>
        </w:rPr>
        <w:t>（以世界卫生组织颁布的《疾病和有关健康问题的国际统计分类（</w:t>
      </w:r>
      <w:r w:rsidR="00BB4858" w:rsidRPr="00BB4858">
        <w:rPr>
          <w:rFonts w:hint="eastAsia"/>
          <w:b/>
          <w:sz w:val="24"/>
        </w:rPr>
        <w:t>ICD</w:t>
      </w:r>
      <w:r w:rsidR="00BB4858" w:rsidRPr="00BB4858">
        <w:rPr>
          <w:rFonts w:hint="eastAsia"/>
          <w:b/>
          <w:sz w:val="24"/>
        </w:rPr>
        <w:t>－</w:t>
      </w:r>
      <w:r w:rsidR="00BB4858" w:rsidRPr="00BB4858">
        <w:rPr>
          <w:rFonts w:hint="eastAsia"/>
          <w:b/>
          <w:sz w:val="24"/>
        </w:rPr>
        <w:t>10</w:t>
      </w:r>
      <w:r w:rsidR="00BB4858" w:rsidRPr="00BB4858">
        <w:rPr>
          <w:rFonts w:hint="eastAsia"/>
          <w:b/>
          <w:sz w:val="24"/>
        </w:rPr>
        <w:t>）》为准）</w:t>
      </w:r>
      <w:r w:rsidR="00CA60AE">
        <w:rPr>
          <w:rFonts w:hint="eastAsia"/>
          <w:b/>
          <w:sz w:val="24"/>
        </w:rPr>
        <w:t>，</w:t>
      </w:r>
      <w:r w:rsidR="00CA60AE" w:rsidRPr="00DF01D9">
        <w:rPr>
          <w:rFonts w:hint="eastAsia"/>
          <w:sz w:val="24"/>
        </w:rPr>
        <w:t>但本保险合同约定承保的特定疾病不在此限，具体第二十八条第（七）项特定疾病的释义为准</w:t>
      </w:r>
      <w:r w:rsidR="0071564F" w:rsidRPr="00DF01D9">
        <w:rPr>
          <w:rFonts w:hint="eastAsia"/>
          <w:sz w:val="24"/>
        </w:rPr>
        <w:t>；</w:t>
      </w:r>
    </w:p>
    <w:p w14:paraId="11B4FAA4" w14:textId="1E0BD8A5" w:rsidR="00E473A5" w:rsidRPr="00E473A5" w:rsidRDefault="00E473A5" w:rsidP="00E473A5">
      <w:pPr>
        <w:pStyle w:val="aa"/>
        <w:spacing w:afterLines="15" w:after="46" w:line="320" w:lineRule="exact"/>
        <w:ind w:leftChars="0" w:left="0" w:firstLine="482"/>
        <w:rPr>
          <w:b/>
          <w:sz w:val="24"/>
        </w:rPr>
      </w:pPr>
      <w:r w:rsidRPr="00E473A5">
        <w:rPr>
          <w:rFonts w:hint="eastAsia"/>
          <w:b/>
          <w:sz w:val="24"/>
        </w:rPr>
        <w:t>（</w:t>
      </w:r>
      <w:r w:rsidR="009335D8">
        <w:rPr>
          <w:rFonts w:hint="eastAsia"/>
          <w:b/>
          <w:sz w:val="24"/>
        </w:rPr>
        <w:t>九</w:t>
      </w:r>
      <w:r w:rsidRPr="00E473A5">
        <w:rPr>
          <w:rFonts w:hint="eastAsia"/>
          <w:b/>
          <w:sz w:val="24"/>
        </w:rPr>
        <w:t>）被保险人由于治疗生育相关</w:t>
      </w:r>
      <w:r w:rsidRPr="00E473A5">
        <w:rPr>
          <w:b/>
          <w:sz w:val="24"/>
        </w:rPr>
        <w:t>疾病</w:t>
      </w:r>
      <w:r w:rsidRPr="00E473A5">
        <w:rPr>
          <w:rFonts w:hint="eastAsia"/>
          <w:b/>
          <w:sz w:val="24"/>
        </w:rPr>
        <w:t>（不孕不育</w:t>
      </w:r>
      <w:r w:rsidRPr="00E473A5">
        <w:rPr>
          <w:b/>
          <w:sz w:val="24"/>
        </w:rPr>
        <w:t>，</w:t>
      </w:r>
      <w:r w:rsidRPr="00E473A5">
        <w:rPr>
          <w:rFonts w:hint="eastAsia"/>
          <w:b/>
          <w:sz w:val="24"/>
        </w:rPr>
        <w:t>正常</w:t>
      </w:r>
      <w:r w:rsidRPr="00E473A5">
        <w:rPr>
          <w:b/>
          <w:sz w:val="24"/>
        </w:rPr>
        <w:t>分娩以及剖宫产等）而进行治疗</w:t>
      </w:r>
      <w:r w:rsidR="00CA60AE">
        <w:rPr>
          <w:rFonts w:hint="eastAsia"/>
          <w:b/>
          <w:sz w:val="24"/>
        </w:rPr>
        <w:t>，</w:t>
      </w:r>
      <w:r w:rsidR="00CA60AE" w:rsidRPr="00DF01D9">
        <w:rPr>
          <w:rFonts w:hint="eastAsia"/>
          <w:sz w:val="24"/>
        </w:rPr>
        <w:t>但本保险合同约定承保的特定疾病不在此限，具体第二十八条第（七）项特定疾病的释义为准</w:t>
      </w:r>
      <w:r w:rsidRPr="00DF01D9">
        <w:rPr>
          <w:rFonts w:hint="eastAsia"/>
          <w:sz w:val="24"/>
        </w:rPr>
        <w:t>；</w:t>
      </w:r>
    </w:p>
    <w:p w14:paraId="670019BA" w14:textId="21606523" w:rsidR="00E473A5" w:rsidRPr="00E473A5" w:rsidRDefault="00E473A5" w:rsidP="00E473A5">
      <w:pPr>
        <w:pStyle w:val="aa"/>
        <w:spacing w:afterLines="15" w:after="46" w:line="320" w:lineRule="exact"/>
        <w:ind w:leftChars="0" w:left="0" w:firstLine="482"/>
        <w:rPr>
          <w:b/>
          <w:sz w:val="24"/>
        </w:rPr>
      </w:pPr>
      <w:r w:rsidRPr="00E473A5">
        <w:rPr>
          <w:rFonts w:hint="eastAsia"/>
          <w:b/>
          <w:sz w:val="24"/>
        </w:rPr>
        <w:t>（</w:t>
      </w:r>
      <w:r w:rsidR="009335D8">
        <w:rPr>
          <w:rFonts w:hint="eastAsia"/>
          <w:b/>
          <w:sz w:val="24"/>
        </w:rPr>
        <w:t>十</w:t>
      </w:r>
      <w:r w:rsidRPr="00E473A5">
        <w:rPr>
          <w:rFonts w:hint="eastAsia"/>
          <w:b/>
          <w:sz w:val="24"/>
        </w:rPr>
        <w:t>）被保险人开展</w:t>
      </w:r>
      <w:r w:rsidRPr="00E473A5">
        <w:rPr>
          <w:b/>
          <w:sz w:val="24"/>
        </w:rPr>
        <w:t>与</w:t>
      </w:r>
      <w:r w:rsidRPr="00E473A5">
        <w:rPr>
          <w:rFonts w:hint="eastAsia"/>
          <w:b/>
          <w:sz w:val="24"/>
        </w:rPr>
        <w:t>美容、健美有关</w:t>
      </w:r>
      <w:r w:rsidRPr="00E473A5">
        <w:rPr>
          <w:b/>
          <w:sz w:val="24"/>
        </w:rPr>
        <w:t>的</w:t>
      </w:r>
      <w:r w:rsidRPr="00E473A5">
        <w:rPr>
          <w:rFonts w:hint="eastAsia"/>
          <w:b/>
          <w:sz w:val="24"/>
        </w:rPr>
        <w:t>项目及非功能性整容、矫形手术等非疾病治疗；</w:t>
      </w:r>
    </w:p>
    <w:p w14:paraId="09E7DE99" w14:textId="0B17385D" w:rsidR="00E473A5" w:rsidRPr="00E473A5" w:rsidRDefault="00E473A5" w:rsidP="00E473A5">
      <w:pPr>
        <w:pStyle w:val="aa"/>
        <w:spacing w:afterLines="15" w:after="46" w:line="320" w:lineRule="exact"/>
        <w:ind w:leftChars="0" w:left="0" w:firstLine="482"/>
        <w:rPr>
          <w:b/>
          <w:sz w:val="24"/>
        </w:rPr>
      </w:pPr>
      <w:r w:rsidRPr="00E473A5">
        <w:rPr>
          <w:rFonts w:hint="eastAsia"/>
          <w:b/>
          <w:sz w:val="24"/>
        </w:rPr>
        <w:t>（</w:t>
      </w:r>
      <w:r w:rsidR="009335D8">
        <w:rPr>
          <w:rFonts w:hint="eastAsia"/>
          <w:b/>
          <w:sz w:val="24"/>
        </w:rPr>
        <w:t>十一</w:t>
      </w:r>
      <w:r w:rsidRPr="00E473A5">
        <w:rPr>
          <w:rFonts w:hint="eastAsia"/>
          <w:b/>
          <w:sz w:val="24"/>
        </w:rPr>
        <w:t>）突发性疾病流行和自然灾害等因素所造成的大范围急、危、重病人的抢救；</w:t>
      </w:r>
    </w:p>
    <w:p w14:paraId="30D85151" w14:textId="088376C9" w:rsidR="0071564F" w:rsidRPr="00A35ACC" w:rsidRDefault="0071564F" w:rsidP="00A35ACC">
      <w:pPr>
        <w:pStyle w:val="aa"/>
        <w:spacing w:afterLines="15" w:after="46" w:line="320" w:lineRule="exact"/>
        <w:ind w:leftChars="0" w:left="0" w:firstLine="482"/>
        <w:rPr>
          <w:b/>
          <w:sz w:val="24"/>
        </w:rPr>
      </w:pPr>
      <w:r>
        <w:rPr>
          <w:rFonts w:hint="eastAsia"/>
          <w:b/>
          <w:sz w:val="24"/>
        </w:rPr>
        <w:t>（</w:t>
      </w:r>
      <w:r w:rsidR="0051147E">
        <w:rPr>
          <w:rFonts w:hint="eastAsia"/>
          <w:b/>
          <w:sz w:val="24"/>
        </w:rPr>
        <w:t>十</w:t>
      </w:r>
      <w:r w:rsidR="009335D8">
        <w:rPr>
          <w:rFonts w:hint="eastAsia"/>
          <w:b/>
          <w:sz w:val="24"/>
        </w:rPr>
        <w:t>二</w:t>
      </w:r>
      <w:r w:rsidR="00E473A5">
        <w:rPr>
          <w:rFonts w:hint="eastAsia"/>
          <w:b/>
          <w:sz w:val="24"/>
        </w:rPr>
        <w:t>）被保险人在合同生效日前患有本保险合同所指“特定</w:t>
      </w:r>
      <w:r>
        <w:rPr>
          <w:rFonts w:hint="eastAsia"/>
          <w:b/>
          <w:sz w:val="24"/>
        </w:rPr>
        <w:t>疾病”或与“</w:t>
      </w:r>
      <w:r w:rsidR="00E473A5">
        <w:rPr>
          <w:rFonts w:hint="eastAsia"/>
          <w:b/>
          <w:sz w:val="24"/>
        </w:rPr>
        <w:t>特定</w:t>
      </w:r>
      <w:r>
        <w:rPr>
          <w:rFonts w:hint="eastAsia"/>
          <w:b/>
          <w:sz w:val="24"/>
        </w:rPr>
        <w:t>疾病”有直接关联的疾病。</w:t>
      </w:r>
    </w:p>
    <w:p w14:paraId="6FCD9D4B" w14:textId="77777777" w:rsidR="003E214B" w:rsidRDefault="003E214B" w:rsidP="00CC34FB">
      <w:pPr>
        <w:pStyle w:val="aa"/>
        <w:spacing w:afterLines="15" w:after="46" w:line="320" w:lineRule="exact"/>
        <w:ind w:leftChars="0" w:left="0" w:firstLineChars="0" w:firstLine="0"/>
        <w:jc w:val="center"/>
        <w:rPr>
          <w:b/>
          <w:sz w:val="24"/>
        </w:rPr>
      </w:pPr>
    </w:p>
    <w:p w14:paraId="75056517" w14:textId="504A169F" w:rsidR="00CC34FB" w:rsidRPr="00FB58A4" w:rsidRDefault="00CC34FB" w:rsidP="00CC34FB">
      <w:pPr>
        <w:pStyle w:val="aa"/>
        <w:spacing w:afterLines="15" w:after="46" w:line="320" w:lineRule="exact"/>
        <w:ind w:leftChars="0" w:left="0" w:firstLineChars="0" w:firstLine="0"/>
        <w:jc w:val="center"/>
        <w:rPr>
          <w:b/>
          <w:sz w:val="24"/>
        </w:rPr>
      </w:pPr>
      <w:r w:rsidRPr="00FB58A4">
        <w:rPr>
          <w:b/>
          <w:sz w:val="24"/>
        </w:rPr>
        <w:t>保险金额</w:t>
      </w:r>
      <w:r w:rsidR="00455631" w:rsidRPr="00455631">
        <w:rPr>
          <w:rFonts w:hint="eastAsia"/>
          <w:b/>
          <w:sz w:val="24"/>
        </w:rPr>
        <w:t>与</w:t>
      </w:r>
      <w:r w:rsidR="00BF2ADF">
        <w:rPr>
          <w:rFonts w:hint="eastAsia"/>
          <w:b/>
          <w:sz w:val="24"/>
        </w:rPr>
        <w:t>保险费</w:t>
      </w:r>
    </w:p>
    <w:p w14:paraId="2A11189D" w14:textId="1A9F7E9A" w:rsidR="00BB4858" w:rsidRPr="00BB4858" w:rsidRDefault="00CC34FB" w:rsidP="00BB4858">
      <w:pPr>
        <w:widowControl/>
        <w:autoSpaceDE w:val="0"/>
        <w:autoSpaceDN w:val="0"/>
        <w:adjustRightInd w:val="0"/>
        <w:spacing w:afterLines="15" w:after="46" w:line="340" w:lineRule="exact"/>
        <w:ind w:firstLineChars="200" w:firstLine="482"/>
        <w:textAlignment w:val="bottom"/>
        <w:rPr>
          <w:rFonts w:ascii="宋体" w:hAnsi="宋体"/>
          <w:kern w:val="0"/>
          <w:sz w:val="24"/>
        </w:rPr>
      </w:pPr>
      <w:r w:rsidRPr="00FB58A4">
        <w:rPr>
          <w:b/>
          <w:sz w:val="24"/>
        </w:rPr>
        <w:t>第</w:t>
      </w:r>
      <w:r w:rsidR="002520ED">
        <w:rPr>
          <w:rFonts w:hint="eastAsia"/>
          <w:b/>
          <w:sz w:val="24"/>
        </w:rPr>
        <w:t>七</w:t>
      </w:r>
      <w:r w:rsidRPr="00FB58A4">
        <w:rPr>
          <w:b/>
          <w:sz w:val="24"/>
        </w:rPr>
        <w:t>条</w:t>
      </w:r>
      <w:r w:rsidRPr="00FB58A4">
        <w:rPr>
          <w:sz w:val="24"/>
        </w:rPr>
        <w:t xml:space="preserve"> </w:t>
      </w:r>
      <w:r w:rsidRPr="00FB58A4">
        <w:rPr>
          <w:sz w:val="24"/>
        </w:rPr>
        <w:t>每一被保险人的保险金额是保险人承担给付该被保险人保险金责任的最高限额。保险金额由投保人、保险人双方约定，并在保险单中载明。</w:t>
      </w:r>
    </w:p>
    <w:p w14:paraId="68736174" w14:textId="6FACBC7D" w:rsidR="00BB4858" w:rsidRDefault="001A1FBA" w:rsidP="00BB4858">
      <w:pPr>
        <w:widowControl/>
        <w:autoSpaceDE w:val="0"/>
        <w:autoSpaceDN w:val="0"/>
        <w:adjustRightInd w:val="0"/>
        <w:spacing w:afterLines="15" w:after="46" w:line="340" w:lineRule="exact"/>
        <w:ind w:firstLineChars="200" w:firstLine="482"/>
        <w:textAlignment w:val="bottom"/>
        <w:rPr>
          <w:rFonts w:ascii="宋体" w:hAnsi="宋体"/>
          <w:kern w:val="0"/>
          <w:sz w:val="24"/>
        </w:rPr>
      </w:pPr>
      <w:r w:rsidRPr="00455631">
        <w:rPr>
          <w:rFonts w:ascii="宋体" w:hAnsi="宋体" w:hint="eastAsia"/>
          <w:b/>
          <w:kern w:val="0"/>
          <w:sz w:val="24"/>
        </w:rPr>
        <w:t>第</w:t>
      </w:r>
      <w:r w:rsidR="002520ED">
        <w:rPr>
          <w:rFonts w:ascii="宋体" w:hAnsi="宋体" w:hint="eastAsia"/>
          <w:b/>
          <w:kern w:val="0"/>
          <w:sz w:val="24"/>
        </w:rPr>
        <w:t>八</w:t>
      </w:r>
      <w:r w:rsidRPr="00455631">
        <w:rPr>
          <w:rFonts w:ascii="宋体" w:hAnsi="宋体" w:hint="eastAsia"/>
          <w:b/>
          <w:kern w:val="0"/>
          <w:sz w:val="24"/>
        </w:rPr>
        <w:t>条</w:t>
      </w:r>
      <w:r w:rsidR="00E75BC2">
        <w:rPr>
          <w:rFonts w:ascii="宋体" w:hAnsi="宋体" w:hint="eastAsia"/>
          <w:b/>
          <w:kern w:val="0"/>
          <w:sz w:val="24"/>
        </w:rPr>
        <w:t xml:space="preserve"> </w:t>
      </w:r>
      <w:r w:rsidR="00E75BC2" w:rsidRPr="00E75BC2">
        <w:rPr>
          <w:rFonts w:ascii="宋体" w:hAnsi="宋体" w:hint="eastAsia"/>
          <w:kern w:val="0"/>
          <w:sz w:val="24"/>
        </w:rPr>
        <w:t>保险</w:t>
      </w:r>
      <w:r w:rsidR="00E75BC2">
        <w:rPr>
          <w:rFonts w:ascii="宋体" w:hAnsi="宋体" w:hint="eastAsia"/>
          <w:kern w:val="0"/>
          <w:sz w:val="24"/>
        </w:rPr>
        <w:t>费</w:t>
      </w:r>
      <w:r w:rsidR="00E75BC2" w:rsidRPr="00E75BC2">
        <w:rPr>
          <w:rFonts w:ascii="宋体" w:hAnsi="宋体" w:hint="eastAsia"/>
          <w:kern w:val="0"/>
          <w:sz w:val="24"/>
        </w:rPr>
        <w:t>由投保人、保险人双方约定</w:t>
      </w:r>
      <w:r w:rsidR="00BB4858" w:rsidRPr="00BB4858">
        <w:rPr>
          <w:rFonts w:ascii="宋体" w:hAnsi="宋体" w:hint="eastAsia"/>
          <w:kern w:val="0"/>
          <w:sz w:val="24"/>
        </w:rPr>
        <w:t>，并在保险单中载明。</w:t>
      </w:r>
      <w:r w:rsidR="00BF2ADF" w:rsidRPr="00BB4858">
        <w:rPr>
          <w:rFonts w:ascii="宋体" w:hAnsi="宋体" w:hint="eastAsia"/>
          <w:kern w:val="0"/>
          <w:sz w:val="24"/>
        </w:rPr>
        <w:t>投保人应该按照合同约定向保险人交纳保险费。</w:t>
      </w:r>
      <w:r w:rsidR="00A74A31" w:rsidRPr="00DF01D9">
        <w:rPr>
          <w:rFonts w:ascii="宋体" w:hAnsi="宋体" w:hint="eastAsia"/>
          <w:b/>
          <w:kern w:val="0"/>
          <w:sz w:val="24"/>
        </w:rPr>
        <w:t>保险期间不足一年的，按日比例计算短期保险费</w:t>
      </w:r>
      <w:r w:rsidR="00A74A31">
        <w:rPr>
          <w:rFonts w:ascii="宋体" w:hAnsi="宋体" w:hint="eastAsia"/>
          <w:kern w:val="0"/>
          <w:sz w:val="24"/>
        </w:rPr>
        <w:t>。</w:t>
      </w:r>
    </w:p>
    <w:p w14:paraId="5E0D97AD" w14:textId="1BE0919B" w:rsidR="00455631" w:rsidRPr="00455631" w:rsidRDefault="00455631" w:rsidP="00455631">
      <w:pPr>
        <w:widowControl/>
        <w:autoSpaceDE w:val="0"/>
        <w:autoSpaceDN w:val="0"/>
        <w:adjustRightInd w:val="0"/>
        <w:spacing w:line="400" w:lineRule="exact"/>
        <w:ind w:firstLineChars="200" w:firstLine="482"/>
        <w:jc w:val="left"/>
        <w:textAlignment w:val="bottom"/>
        <w:rPr>
          <w:rFonts w:ascii="宋体" w:hAnsi="宋体"/>
          <w:b/>
          <w:kern w:val="0"/>
          <w:sz w:val="24"/>
        </w:rPr>
      </w:pPr>
      <w:r w:rsidRPr="00455631">
        <w:rPr>
          <w:rFonts w:ascii="宋体" w:hAnsi="宋体" w:hint="eastAsia"/>
          <w:b/>
          <w:kern w:val="0"/>
          <w:sz w:val="24"/>
        </w:rPr>
        <w:t xml:space="preserve"> </w:t>
      </w:r>
    </w:p>
    <w:p w14:paraId="7C32E064" w14:textId="325C6589" w:rsidR="00A12B77" w:rsidRPr="00A35ACC" w:rsidRDefault="00A12B77" w:rsidP="00A35ACC">
      <w:pPr>
        <w:pStyle w:val="aa"/>
        <w:spacing w:afterLines="15" w:after="46" w:line="320" w:lineRule="exact"/>
        <w:ind w:leftChars="0" w:left="0" w:firstLineChars="0" w:firstLine="0"/>
        <w:jc w:val="center"/>
        <w:rPr>
          <w:rFonts w:ascii="宋体" w:hAnsi="宋体"/>
          <w:b/>
          <w:sz w:val="24"/>
        </w:rPr>
      </w:pPr>
      <w:r w:rsidRPr="00A35ACC">
        <w:rPr>
          <w:rFonts w:ascii="宋体" w:hAnsi="宋体"/>
          <w:b/>
          <w:sz w:val="24"/>
        </w:rPr>
        <w:t>保险期间</w:t>
      </w:r>
    </w:p>
    <w:p w14:paraId="5B0520CF" w14:textId="65E7E62F" w:rsidR="000E04D6"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w:t>
      </w:r>
      <w:r w:rsidR="002520ED">
        <w:rPr>
          <w:rFonts w:ascii="宋体" w:hAnsi="宋体" w:hint="eastAsia"/>
          <w:b/>
          <w:sz w:val="24"/>
        </w:rPr>
        <w:t>九</w:t>
      </w:r>
      <w:r w:rsidRPr="00A35ACC">
        <w:rPr>
          <w:rFonts w:ascii="宋体" w:hAnsi="宋体" w:hint="eastAsia"/>
          <w:b/>
          <w:sz w:val="24"/>
        </w:rPr>
        <w:t>条</w:t>
      </w:r>
      <w:r w:rsidRPr="00A35ACC">
        <w:rPr>
          <w:rFonts w:ascii="宋体" w:hAnsi="宋体" w:hint="eastAsia"/>
          <w:sz w:val="24"/>
        </w:rPr>
        <w:t xml:space="preserve"> 除另有约定外，</w:t>
      </w:r>
      <w:r w:rsidR="003E214B">
        <w:rPr>
          <w:rFonts w:ascii="宋体" w:hAnsi="宋体" w:hint="eastAsia"/>
          <w:sz w:val="24"/>
        </w:rPr>
        <w:t>本保险合同的</w:t>
      </w:r>
      <w:r w:rsidRPr="00A35ACC">
        <w:rPr>
          <w:rFonts w:ascii="宋体" w:hAnsi="宋体" w:hint="eastAsia"/>
          <w:sz w:val="24"/>
        </w:rPr>
        <w:t>保险期间为一年，以保险单载明的起讫时间为准</w:t>
      </w:r>
      <w:r w:rsidR="0051147E">
        <w:rPr>
          <w:rFonts w:ascii="宋体" w:hAnsi="宋体" w:hint="eastAsia"/>
          <w:sz w:val="24"/>
        </w:rPr>
        <w:t>，</w:t>
      </w:r>
      <w:r w:rsidR="0051147E" w:rsidRPr="004844C8">
        <w:rPr>
          <w:rFonts w:ascii="宋体" w:hAnsi="宋体" w:hint="eastAsia"/>
          <w:b/>
          <w:sz w:val="24"/>
        </w:rPr>
        <w:t>但最长不超过一年</w:t>
      </w:r>
      <w:r w:rsidRPr="004844C8">
        <w:rPr>
          <w:rFonts w:ascii="宋体" w:hAnsi="宋体" w:hint="eastAsia"/>
          <w:b/>
          <w:sz w:val="24"/>
        </w:rPr>
        <w:t>。</w:t>
      </w:r>
    </w:p>
    <w:p w14:paraId="2AEC2313" w14:textId="77777777" w:rsidR="00A35ACC" w:rsidRPr="00CC34FB" w:rsidRDefault="00A35ACC" w:rsidP="00A35ACC">
      <w:pPr>
        <w:pStyle w:val="aa"/>
        <w:spacing w:afterLines="15" w:after="46" w:line="320" w:lineRule="exact"/>
        <w:ind w:leftChars="0" w:left="0" w:firstLine="480"/>
        <w:rPr>
          <w:rFonts w:ascii="宋体" w:hAnsi="宋体"/>
          <w:sz w:val="24"/>
        </w:rPr>
      </w:pPr>
    </w:p>
    <w:p w14:paraId="7BE73CA2" w14:textId="77777777" w:rsidR="004846B7" w:rsidRPr="00A35ACC" w:rsidRDefault="004846B7" w:rsidP="004846B7">
      <w:pPr>
        <w:pStyle w:val="ab"/>
        <w:spacing w:afterLines="15" w:after="46" w:line="320" w:lineRule="exact"/>
        <w:jc w:val="center"/>
        <w:rPr>
          <w:rFonts w:ascii="宋体" w:hAnsi="宋体"/>
          <w:sz w:val="24"/>
        </w:rPr>
      </w:pPr>
      <w:r w:rsidRPr="00A35ACC">
        <w:rPr>
          <w:rFonts w:ascii="宋体" w:hAnsi="宋体" w:hint="eastAsia"/>
          <w:sz w:val="24"/>
        </w:rPr>
        <w:t>保险人义务</w:t>
      </w:r>
    </w:p>
    <w:p w14:paraId="0677911D" w14:textId="0C768580" w:rsidR="00CC34FB" w:rsidRPr="00CC34FB" w:rsidRDefault="00CC34FB" w:rsidP="004846B7">
      <w:pPr>
        <w:pStyle w:val="ab"/>
        <w:spacing w:afterLines="15" w:after="46" w:line="320" w:lineRule="exact"/>
        <w:ind w:firstLineChars="200" w:firstLine="482"/>
        <w:rPr>
          <w:rFonts w:ascii="宋体" w:hAnsi="宋体"/>
          <w:b w:val="0"/>
          <w:sz w:val="24"/>
        </w:rPr>
      </w:pPr>
      <w:r w:rsidRPr="002147D4">
        <w:rPr>
          <w:rFonts w:asciiTheme="minorEastAsia" w:eastAsiaTheme="minorEastAsia" w:hAnsiTheme="minorEastAsia" w:hint="eastAsia"/>
          <w:kern w:val="0"/>
          <w:sz w:val="24"/>
        </w:rPr>
        <w:t>第十条</w:t>
      </w:r>
      <w:r>
        <w:rPr>
          <w:rFonts w:asciiTheme="minorEastAsia" w:eastAsiaTheme="minorEastAsia" w:hAnsiTheme="minorEastAsia" w:hint="eastAsia"/>
          <w:b w:val="0"/>
          <w:kern w:val="0"/>
          <w:sz w:val="24"/>
        </w:rPr>
        <w:t xml:space="preserve"> </w:t>
      </w:r>
      <w:r w:rsidRPr="00CC34FB">
        <w:rPr>
          <w:rFonts w:asciiTheme="minorEastAsia" w:eastAsiaTheme="minorEastAsia" w:hAnsiTheme="minorEastAsia" w:hint="eastAsia"/>
          <w:b w:val="0"/>
          <w:kern w:val="0"/>
          <w:sz w:val="24"/>
        </w:rPr>
        <w:t>订立保险合同时，采用保险人提供的格式条款的，保险人向投保人提供的投保单应当附格式条款，保险人应当向投保人说明</w:t>
      </w:r>
      <w:r w:rsidR="00BB4858">
        <w:rPr>
          <w:rFonts w:asciiTheme="minorEastAsia" w:eastAsiaTheme="minorEastAsia" w:hAnsiTheme="minorEastAsia" w:hint="eastAsia"/>
          <w:b w:val="0"/>
          <w:kern w:val="0"/>
          <w:sz w:val="24"/>
        </w:rPr>
        <w:t>本</w:t>
      </w:r>
      <w:r w:rsidRPr="00CC34FB">
        <w:rPr>
          <w:rFonts w:asciiTheme="minorEastAsia" w:eastAsiaTheme="minorEastAsia" w:hAnsiTheme="minorEastAsia" w:hint="eastAsia"/>
          <w:b w:val="0"/>
          <w:kern w:val="0"/>
          <w:sz w:val="24"/>
        </w:rPr>
        <w:t>保险合同的内容。对保险合同中免除保险人责任的条款，保险人在订立合同时应当在投保单、保险单或其他保险凭证上</w:t>
      </w:r>
      <w:proofErr w:type="gramStart"/>
      <w:r w:rsidRPr="00CC34FB">
        <w:rPr>
          <w:rFonts w:asciiTheme="minorEastAsia" w:eastAsiaTheme="minorEastAsia" w:hAnsiTheme="minorEastAsia" w:hint="eastAsia"/>
          <w:b w:val="0"/>
          <w:kern w:val="0"/>
          <w:sz w:val="24"/>
        </w:rPr>
        <w:t>作出</w:t>
      </w:r>
      <w:proofErr w:type="gramEnd"/>
      <w:r w:rsidRPr="00CC34FB">
        <w:rPr>
          <w:rFonts w:asciiTheme="minorEastAsia" w:eastAsiaTheme="minorEastAsia" w:hAnsiTheme="minorEastAsia" w:hint="eastAsia"/>
          <w:b w:val="0"/>
          <w:kern w:val="0"/>
          <w:sz w:val="24"/>
        </w:rPr>
        <w:t>足以引起投保人注意的提示，并对该条款的内容以书面或口头形式向投保人</w:t>
      </w:r>
      <w:proofErr w:type="gramStart"/>
      <w:r w:rsidRPr="00CC34FB">
        <w:rPr>
          <w:rFonts w:asciiTheme="minorEastAsia" w:eastAsiaTheme="minorEastAsia" w:hAnsiTheme="minorEastAsia" w:hint="eastAsia"/>
          <w:b w:val="0"/>
          <w:kern w:val="0"/>
          <w:sz w:val="24"/>
        </w:rPr>
        <w:t>作出</w:t>
      </w:r>
      <w:proofErr w:type="gramEnd"/>
      <w:r w:rsidRPr="00CC34FB">
        <w:rPr>
          <w:rFonts w:asciiTheme="minorEastAsia" w:eastAsiaTheme="minorEastAsia" w:hAnsiTheme="minorEastAsia" w:hint="eastAsia"/>
          <w:b w:val="0"/>
          <w:kern w:val="0"/>
          <w:sz w:val="24"/>
        </w:rPr>
        <w:t>明确说明；未作提示或者明确说明的，该条款不产生效力。</w:t>
      </w:r>
    </w:p>
    <w:p w14:paraId="710E033E" w14:textId="34781D7C" w:rsidR="004846B7" w:rsidRPr="00A35ACC" w:rsidRDefault="004846B7" w:rsidP="004846B7">
      <w:pPr>
        <w:pStyle w:val="ab"/>
        <w:spacing w:afterLines="15" w:after="46" w:line="320" w:lineRule="exact"/>
        <w:ind w:firstLineChars="200" w:firstLine="482"/>
        <w:rPr>
          <w:rFonts w:ascii="宋体" w:hAnsi="宋体"/>
          <w:b w:val="0"/>
          <w:sz w:val="24"/>
        </w:rPr>
      </w:pPr>
      <w:r w:rsidRPr="00A35ACC">
        <w:rPr>
          <w:rFonts w:ascii="宋体" w:hAnsi="宋体" w:hint="eastAsia"/>
          <w:sz w:val="24"/>
        </w:rPr>
        <w:t>第十</w:t>
      </w:r>
      <w:r w:rsidR="002520ED">
        <w:rPr>
          <w:rFonts w:ascii="宋体" w:hAnsi="宋体" w:hint="eastAsia"/>
          <w:sz w:val="24"/>
        </w:rPr>
        <w:t>一</w:t>
      </w:r>
      <w:r w:rsidRPr="00A35ACC">
        <w:rPr>
          <w:rFonts w:ascii="宋体" w:hAnsi="宋体" w:hint="eastAsia"/>
          <w:sz w:val="24"/>
        </w:rPr>
        <w:t xml:space="preserve">条 </w:t>
      </w:r>
      <w:r w:rsidRPr="00A35ACC">
        <w:rPr>
          <w:rFonts w:ascii="宋体" w:hAnsi="宋体" w:hint="eastAsia"/>
          <w:b w:val="0"/>
          <w:sz w:val="24"/>
        </w:rPr>
        <w:t>本保险合同成立后，保险人应当及时向投保人签发保险单或其他保险凭证。</w:t>
      </w:r>
    </w:p>
    <w:p w14:paraId="175B9204" w14:textId="2354E940" w:rsidR="004846B7" w:rsidRPr="00A35ACC" w:rsidRDefault="004846B7" w:rsidP="004846B7">
      <w:pPr>
        <w:pStyle w:val="ab"/>
        <w:spacing w:afterLines="15" w:after="46" w:line="320" w:lineRule="exact"/>
        <w:ind w:firstLineChars="200" w:firstLine="482"/>
        <w:rPr>
          <w:rFonts w:ascii="宋体" w:hAnsi="宋体"/>
          <w:b w:val="0"/>
          <w:sz w:val="24"/>
        </w:rPr>
      </w:pPr>
      <w:r w:rsidRPr="00A35ACC">
        <w:rPr>
          <w:rFonts w:ascii="宋体" w:hAnsi="宋体" w:hint="eastAsia"/>
          <w:sz w:val="24"/>
        </w:rPr>
        <w:t>第十</w:t>
      </w:r>
      <w:r w:rsidR="002520ED">
        <w:rPr>
          <w:rFonts w:ascii="宋体" w:hAnsi="宋体" w:hint="eastAsia"/>
          <w:sz w:val="24"/>
        </w:rPr>
        <w:t>二</w:t>
      </w:r>
      <w:r w:rsidRPr="00A35ACC">
        <w:rPr>
          <w:rFonts w:ascii="宋体" w:hAnsi="宋体" w:hint="eastAsia"/>
          <w:sz w:val="24"/>
        </w:rPr>
        <w:t>条</w:t>
      </w:r>
      <w:r w:rsidR="0051147E">
        <w:rPr>
          <w:rFonts w:ascii="宋体" w:hAnsi="宋体" w:hint="eastAsia"/>
          <w:sz w:val="24"/>
        </w:rPr>
        <w:t xml:space="preserve"> </w:t>
      </w:r>
      <w:r w:rsidR="0051147E" w:rsidRPr="0051147E">
        <w:rPr>
          <w:rFonts w:ascii="宋体" w:hAnsi="宋体" w:hint="eastAsia"/>
          <w:b w:val="0"/>
          <w:sz w:val="24"/>
        </w:rPr>
        <w:t>保险人认为被保险人提供的有关索赔的证明和资料不完整的，应当及时一次性通知投保人、被保险人补充提供。</w:t>
      </w:r>
    </w:p>
    <w:p w14:paraId="63742D79" w14:textId="08716747" w:rsidR="0051147E" w:rsidRPr="0051147E" w:rsidRDefault="004846B7" w:rsidP="004844C8">
      <w:pPr>
        <w:pStyle w:val="aa"/>
        <w:spacing w:afterLines="15" w:after="46" w:line="320" w:lineRule="exact"/>
        <w:ind w:leftChars="0" w:left="0" w:firstLine="482"/>
        <w:rPr>
          <w:rFonts w:ascii="宋体" w:hAnsi="宋体"/>
          <w:sz w:val="24"/>
        </w:rPr>
      </w:pPr>
      <w:r w:rsidRPr="00A35ACC">
        <w:rPr>
          <w:rFonts w:ascii="宋体" w:hAnsi="宋体" w:hint="eastAsia"/>
          <w:b/>
          <w:sz w:val="24"/>
        </w:rPr>
        <w:t>第十</w:t>
      </w:r>
      <w:r w:rsidR="002520ED">
        <w:rPr>
          <w:rFonts w:ascii="宋体" w:hAnsi="宋体" w:hint="eastAsia"/>
          <w:b/>
          <w:sz w:val="24"/>
        </w:rPr>
        <w:t>三</w:t>
      </w:r>
      <w:r w:rsidRPr="00A35ACC">
        <w:rPr>
          <w:rFonts w:ascii="宋体" w:hAnsi="宋体" w:hint="eastAsia"/>
          <w:b/>
          <w:sz w:val="24"/>
        </w:rPr>
        <w:t>条</w:t>
      </w:r>
      <w:r w:rsidR="0051147E">
        <w:rPr>
          <w:rFonts w:ascii="宋体" w:hAnsi="宋体" w:hint="eastAsia"/>
          <w:sz w:val="24"/>
        </w:rPr>
        <w:t xml:space="preserve"> </w:t>
      </w:r>
      <w:r w:rsidR="0051147E" w:rsidRPr="0051147E">
        <w:rPr>
          <w:rFonts w:ascii="宋体" w:hAnsi="宋体" w:hint="eastAsia"/>
          <w:sz w:val="24"/>
        </w:rPr>
        <w:t>保险人收到被保险人的给付保险金的请求后，应当及时</w:t>
      </w:r>
      <w:proofErr w:type="gramStart"/>
      <w:r w:rsidR="0051147E" w:rsidRPr="0051147E">
        <w:rPr>
          <w:rFonts w:ascii="宋体" w:hAnsi="宋体" w:hint="eastAsia"/>
          <w:sz w:val="24"/>
        </w:rPr>
        <w:t>作出</w:t>
      </w:r>
      <w:proofErr w:type="gramEnd"/>
      <w:r w:rsidR="0051147E" w:rsidRPr="0051147E">
        <w:rPr>
          <w:rFonts w:ascii="宋体" w:hAnsi="宋体" w:hint="eastAsia"/>
          <w:sz w:val="24"/>
        </w:rPr>
        <w:t>是否属于保险责任的核定；情形复杂的，应当在三十日内</w:t>
      </w:r>
      <w:proofErr w:type="gramStart"/>
      <w:r w:rsidR="0051147E" w:rsidRPr="0051147E">
        <w:rPr>
          <w:rFonts w:ascii="宋体" w:hAnsi="宋体" w:hint="eastAsia"/>
          <w:sz w:val="24"/>
        </w:rPr>
        <w:t>作出</w:t>
      </w:r>
      <w:proofErr w:type="gramEnd"/>
      <w:r w:rsidR="0051147E" w:rsidRPr="0051147E">
        <w:rPr>
          <w:rFonts w:ascii="宋体" w:hAnsi="宋体" w:hint="eastAsia"/>
          <w:sz w:val="24"/>
        </w:rPr>
        <w:t>核定，但保险合同另有约定的除外。</w:t>
      </w:r>
    </w:p>
    <w:p w14:paraId="2EFD4FF6" w14:textId="0F1199E1" w:rsidR="004846B7" w:rsidRPr="00A35ACC" w:rsidRDefault="0051147E" w:rsidP="004846B7">
      <w:pPr>
        <w:pStyle w:val="aa"/>
        <w:spacing w:afterLines="15" w:after="46" w:line="320" w:lineRule="exact"/>
        <w:ind w:leftChars="0" w:left="0" w:firstLine="480"/>
        <w:rPr>
          <w:rFonts w:ascii="宋体" w:hAnsi="宋体"/>
          <w:sz w:val="24"/>
        </w:rPr>
      </w:pPr>
      <w:r w:rsidRPr="0051147E">
        <w:rPr>
          <w:rFonts w:ascii="宋体" w:hAnsi="宋体" w:hint="eastAsia"/>
          <w:sz w:val="24"/>
        </w:rPr>
        <w:t>保险人应当将核定结果通知被保险人</w:t>
      </w:r>
      <w:r w:rsidR="007F02FE">
        <w:rPr>
          <w:rFonts w:ascii="宋体" w:hAnsi="宋体" w:hint="eastAsia"/>
          <w:sz w:val="24"/>
        </w:rPr>
        <w:t>或受益人</w:t>
      </w:r>
      <w:r w:rsidRPr="0051147E">
        <w:rPr>
          <w:rFonts w:ascii="宋体" w:hAnsi="宋体" w:hint="eastAsia"/>
          <w:sz w:val="24"/>
        </w:rPr>
        <w:t>；对属于保险责任的，在与被保险人</w:t>
      </w:r>
      <w:r w:rsidR="007F02FE">
        <w:rPr>
          <w:rFonts w:ascii="宋体" w:hAnsi="宋体" w:hint="eastAsia"/>
          <w:sz w:val="24"/>
        </w:rPr>
        <w:t>或者受益人</w:t>
      </w:r>
      <w:r w:rsidRPr="0051147E">
        <w:rPr>
          <w:rFonts w:ascii="宋体" w:hAnsi="宋体" w:hint="eastAsia"/>
          <w:sz w:val="24"/>
        </w:rPr>
        <w:t>达成给付保险金的协议后十日内，履行给付保险金义务。保险合同对给付保险金的期限有约定的，保险人应当按照约定履行给付保险金的义务。保险</w:t>
      </w:r>
      <w:r w:rsidRPr="0051147E">
        <w:rPr>
          <w:rFonts w:ascii="宋体" w:hAnsi="宋体" w:hint="eastAsia"/>
          <w:sz w:val="24"/>
        </w:rPr>
        <w:lastRenderedPageBreak/>
        <w:t>人依照前款约定</w:t>
      </w:r>
      <w:proofErr w:type="gramStart"/>
      <w:r w:rsidRPr="0051147E">
        <w:rPr>
          <w:rFonts w:ascii="宋体" w:hAnsi="宋体" w:hint="eastAsia"/>
          <w:sz w:val="24"/>
        </w:rPr>
        <w:t>作出</w:t>
      </w:r>
      <w:proofErr w:type="gramEnd"/>
      <w:r w:rsidRPr="0051147E">
        <w:rPr>
          <w:rFonts w:ascii="宋体" w:hAnsi="宋体" w:hint="eastAsia"/>
          <w:sz w:val="24"/>
        </w:rPr>
        <w:t>核定后，对不属于保险责任的，应当自</w:t>
      </w:r>
      <w:proofErr w:type="gramStart"/>
      <w:r w:rsidRPr="0051147E">
        <w:rPr>
          <w:rFonts w:ascii="宋体" w:hAnsi="宋体" w:hint="eastAsia"/>
          <w:sz w:val="24"/>
        </w:rPr>
        <w:t>作出</w:t>
      </w:r>
      <w:proofErr w:type="gramEnd"/>
      <w:r w:rsidRPr="0051147E">
        <w:rPr>
          <w:rFonts w:ascii="宋体" w:hAnsi="宋体" w:hint="eastAsia"/>
          <w:sz w:val="24"/>
        </w:rPr>
        <w:t>核定之日起三日内向被保险人</w:t>
      </w:r>
      <w:r w:rsidR="007F02FE">
        <w:rPr>
          <w:rFonts w:ascii="宋体" w:hAnsi="宋体" w:hint="eastAsia"/>
          <w:sz w:val="24"/>
        </w:rPr>
        <w:t>或受益人</w:t>
      </w:r>
      <w:r w:rsidRPr="0051147E">
        <w:rPr>
          <w:rFonts w:ascii="宋体" w:hAnsi="宋体" w:hint="eastAsia"/>
          <w:sz w:val="24"/>
        </w:rPr>
        <w:t>发出拒绝给付保险金通知书，并说明理由。</w:t>
      </w:r>
    </w:p>
    <w:p w14:paraId="46F16629" w14:textId="1C2367A8" w:rsidR="004846B7" w:rsidRDefault="00A24312" w:rsidP="007F384E">
      <w:pPr>
        <w:pStyle w:val="aa"/>
        <w:spacing w:afterLines="15" w:after="46" w:line="320" w:lineRule="exact"/>
        <w:ind w:leftChars="0" w:left="0" w:firstLine="482"/>
        <w:rPr>
          <w:rFonts w:ascii="宋体" w:hAnsi="宋体"/>
          <w:sz w:val="24"/>
        </w:rPr>
      </w:pPr>
      <w:r w:rsidRPr="007F384E">
        <w:rPr>
          <w:rFonts w:ascii="宋体" w:hAnsi="宋体"/>
          <w:b/>
          <w:sz w:val="24"/>
        </w:rPr>
        <w:t>第十</w:t>
      </w:r>
      <w:r w:rsidR="002520ED">
        <w:rPr>
          <w:rFonts w:ascii="宋体" w:hAnsi="宋体" w:hint="eastAsia"/>
          <w:b/>
          <w:sz w:val="24"/>
        </w:rPr>
        <w:t>四</w:t>
      </w:r>
      <w:r w:rsidR="00BB4858" w:rsidRPr="007F384E">
        <w:rPr>
          <w:rFonts w:ascii="宋体" w:hAnsi="宋体"/>
          <w:b/>
          <w:sz w:val="24"/>
        </w:rPr>
        <w:t>条</w:t>
      </w:r>
      <w:r w:rsidR="00BB4858">
        <w:rPr>
          <w:rFonts w:ascii="宋体" w:hAnsi="宋体" w:hint="eastAsia"/>
          <w:sz w:val="24"/>
        </w:rPr>
        <w:t xml:space="preserve"> </w:t>
      </w:r>
      <w:r w:rsidR="004846B7" w:rsidRPr="00A35ACC">
        <w:rPr>
          <w:rFonts w:ascii="宋体" w:hAnsi="宋体"/>
          <w:sz w:val="24"/>
        </w:rPr>
        <w:t>保险人自收到</w:t>
      </w:r>
      <w:r w:rsidR="007F02FE">
        <w:rPr>
          <w:rFonts w:ascii="宋体" w:hAnsi="宋体" w:hint="eastAsia"/>
          <w:sz w:val="24"/>
        </w:rPr>
        <w:t>给付</w:t>
      </w:r>
      <w:r w:rsidR="004846B7" w:rsidRPr="00A35ACC">
        <w:rPr>
          <w:rFonts w:ascii="宋体" w:hAnsi="宋体"/>
          <w:sz w:val="24"/>
        </w:rPr>
        <w:t>保险金的请求和有关证明、资料之日起六十日内，对其</w:t>
      </w:r>
      <w:r w:rsidR="007F02FE">
        <w:rPr>
          <w:rFonts w:ascii="宋体" w:hAnsi="宋体" w:hint="eastAsia"/>
          <w:sz w:val="24"/>
        </w:rPr>
        <w:t>给付</w:t>
      </w:r>
      <w:r w:rsidR="004846B7" w:rsidRPr="00A35ACC">
        <w:rPr>
          <w:rFonts w:ascii="宋体" w:hAnsi="宋体"/>
          <w:sz w:val="24"/>
        </w:rPr>
        <w:t>保险金的数额不能确定的，应当根据已有证明和资料可以确定的数额先</w:t>
      </w:r>
      <w:proofErr w:type="gramStart"/>
      <w:r w:rsidR="004846B7" w:rsidRPr="00A35ACC">
        <w:rPr>
          <w:rFonts w:ascii="宋体" w:hAnsi="宋体"/>
          <w:sz w:val="24"/>
        </w:rPr>
        <w:t>予支</w:t>
      </w:r>
      <w:proofErr w:type="gramEnd"/>
      <w:r w:rsidR="004846B7" w:rsidRPr="00A35ACC">
        <w:rPr>
          <w:rFonts w:ascii="宋体" w:hAnsi="宋体"/>
          <w:sz w:val="24"/>
        </w:rPr>
        <w:t>付；保险人最终确定</w:t>
      </w:r>
      <w:r w:rsidR="007F02FE">
        <w:rPr>
          <w:rFonts w:ascii="宋体" w:hAnsi="宋体" w:hint="eastAsia"/>
          <w:sz w:val="24"/>
        </w:rPr>
        <w:t>给付</w:t>
      </w:r>
      <w:r w:rsidR="007F02FE">
        <w:rPr>
          <w:rFonts w:ascii="宋体" w:hAnsi="宋体"/>
          <w:sz w:val="24"/>
        </w:rPr>
        <w:t>保险金</w:t>
      </w:r>
      <w:r w:rsidR="004846B7" w:rsidRPr="00A35ACC">
        <w:rPr>
          <w:rFonts w:ascii="宋体" w:hAnsi="宋体"/>
          <w:sz w:val="24"/>
        </w:rPr>
        <w:t>的数额后，应当支付相应的差额。</w:t>
      </w:r>
    </w:p>
    <w:p w14:paraId="2EE0AA05" w14:textId="77777777" w:rsidR="004846B7" w:rsidRPr="00A35ACC" w:rsidRDefault="004846B7" w:rsidP="00A35ACC">
      <w:pPr>
        <w:pStyle w:val="aa"/>
        <w:spacing w:afterLines="15" w:after="46" w:line="320" w:lineRule="exact"/>
        <w:ind w:leftChars="0" w:left="0" w:firstLine="480"/>
        <w:rPr>
          <w:rFonts w:ascii="宋体" w:hAnsi="宋体"/>
          <w:sz w:val="24"/>
        </w:rPr>
      </w:pPr>
    </w:p>
    <w:p w14:paraId="6EC88E52" w14:textId="77777777"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投保人、被保险人义务</w:t>
      </w:r>
    </w:p>
    <w:p w14:paraId="1F08D9ED" w14:textId="2B6112BF"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第十</w:t>
      </w:r>
      <w:r w:rsidR="002520ED">
        <w:rPr>
          <w:rFonts w:ascii="宋体" w:hAnsi="宋体" w:hint="eastAsia"/>
          <w:b/>
          <w:sz w:val="24"/>
        </w:rPr>
        <w:t>五</w:t>
      </w:r>
      <w:r w:rsidRPr="00A35ACC">
        <w:rPr>
          <w:rFonts w:ascii="宋体" w:hAnsi="宋体" w:hint="eastAsia"/>
          <w:b/>
          <w:sz w:val="24"/>
        </w:rPr>
        <w:t>条</w:t>
      </w:r>
      <w:r w:rsidRPr="00A35ACC">
        <w:rPr>
          <w:rFonts w:ascii="宋体" w:hAnsi="宋体" w:hint="eastAsia"/>
          <w:sz w:val="24"/>
        </w:rPr>
        <w:t xml:space="preserve"> 除另有约定外，投保人应当在保险合同成立时交清保险费，</w:t>
      </w:r>
      <w:r w:rsidRPr="00A35ACC">
        <w:rPr>
          <w:rFonts w:ascii="宋体" w:hAnsi="宋体" w:hint="eastAsia"/>
          <w:b/>
          <w:sz w:val="24"/>
        </w:rPr>
        <w:t>保险费交清前，</w:t>
      </w:r>
      <w:r w:rsidR="00414223">
        <w:rPr>
          <w:rFonts w:ascii="宋体" w:hAnsi="宋体" w:hint="eastAsia"/>
          <w:b/>
          <w:sz w:val="24"/>
        </w:rPr>
        <w:t>本</w:t>
      </w:r>
      <w:r w:rsidRPr="00A35ACC">
        <w:rPr>
          <w:rFonts w:ascii="宋体" w:hAnsi="宋体" w:hint="eastAsia"/>
          <w:b/>
          <w:sz w:val="24"/>
        </w:rPr>
        <w:t>保险</w:t>
      </w:r>
      <w:r w:rsidR="00414223">
        <w:rPr>
          <w:rFonts w:ascii="宋体" w:hAnsi="宋体" w:hint="eastAsia"/>
          <w:b/>
          <w:sz w:val="24"/>
        </w:rPr>
        <w:t>合同</w:t>
      </w:r>
      <w:r w:rsidRPr="00A35ACC">
        <w:rPr>
          <w:rFonts w:ascii="宋体" w:hAnsi="宋体" w:hint="eastAsia"/>
          <w:b/>
          <w:sz w:val="24"/>
        </w:rPr>
        <w:t>不</w:t>
      </w:r>
      <w:r w:rsidR="00414223">
        <w:rPr>
          <w:rFonts w:ascii="宋体" w:hAnsi="宋体" w:hint="eastAsia"/>
          <w:b/>
          <w:sz w:val="24"/>
        </w:rPr>
        <w:t>生效</w:t>
      </w:r>
      <w:r w:rsidRPr="00A35ACC">
        <w:rPr>
          <w:rFonts w:ascii="宋体" w:hAnsi="宋体" w:hint="eastAsia"/>
          <w:b/>
          <w:sz w:val="24"/>
        </w:rPr>
        <w:t>。</w:t>
      </w:r>
    </w:p>
    <w:p w14:paraId="38197EEB" w14:textId="45C20AA8"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第十</w:t>
      </w:r>
      <w:r w:rsidR="002520ED">
        <w:rPr>
          <w:rFonts w:ascii="宋体" w:hAnsi="宋体" w:hint="eastAsia"/>
          <w:b/>
          <w:sz w:val="24"/>
        </w:rPr>
        <w:t>六</w:t>
      </w:r>
      <w:r w:rsidRPr="00A35ACC">
        <w:rPr>
          <w:rFonts w:ascii="宋体" w:hAnsi="宋体" w:hint="eastAsia"/>
          <w:b/>
          <w:sz w:val="24"/>
        </w:rPr>
        <w:t>条</w:t>
      </w:r>
      <w:r w:rsidRPr="00A35ACC">
        <w:rPr>
          <w:rFonts w:ascii="宋体" w:hAnsi="宋体"/>
          <w:b/>
          <w:sz w:val="24"/>
        </w:rPr>
        <w:t xml:space="preserve"> </w:t>
      </w:r>
      <w:r w:rsidRPr="00A35ACC">
        <w:rPr>
          <w:rFonts w:ascii="宋体" w:hAnsi="宋体" w:hint="eastAsia"/>
          <w:sz w:val="24"/>
        </w:rPr>
        <w:t>投保人应如实填写投保单并回答保险人提出的询问，履行如实告知义务。</w:t>
      </w:r>
    </w:p>
    <w:p w14:paraId="4526DAA8" w14:textId="0BDCF569" w:rsidR="000E04D6"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投保人故意或者因重大过失未履行前款规定的如实告知义务，足以影响保险人决定是否同意承保或者提高保险费率的，保险人有权解除</w:t>
      </w:r>
      <w:r w:rsidR="00455631" w:rsidRPr="00455631">
        <w:rPr>
          <w:rFonts w:ascii="宋体" w:hAnsi="宋体" w:hint="eastAsia"/>
          <w:b/>
          <w:sz w:val="24"/>
        </w:rPr>
        <w:t>本保险合同或</w:t>
      </w:r>
      <w:r w:rsidR="007F19C4">
        <w:rPr>
          <w:rFonts w:ascii="宋体" w:hAnsi="宋体" w:hint="eastAsia"/>
          <w:b/>
          <w:sz w:val="24"/>
        </w:rPr>
        <w:t>对被保险人名单进行调整，将该被保险人从被保险人名单中剔除。</w:t>
      </w:r>
    </w:p>
    <w:p w14:paraId="244621F0" w14:textId="10475C78" w:rsidR="00E473A5" w:rsidRPr="00A35ACC" w:rsidRDefault="00E473A5" w:rsidP="00A35ACC">
      <w:pPr>
        <w:pStyle w:val="aa"/>
        <w:spacing w:afterLines="15" w:after="46" w:line="320" w:lineRule="exact"/>
        <w:ind w:leftChars="0" w:left="0" w:firstLine="480"/>
        <w:rPr>
          <w:rFonts w:ascii="宋体" w:hAnsi="宋体"/>
          <w:b/>
          <w:sz w:val="24"/>
        </w:rPr>
      </w:pPr>
      <w:r>
        <w:rPr>
          <w:rFonts w:ascii="宋体" w:hAnsi="宋体"/>
          <w:sz w:val="24"/>
        </w:rPr>
        <w:t>根据上述条款</w:t>
      </w:r>
      <w:r w:rsidRPr="002A21AA">
        <w:rPr>
          <w:rFonts w:ascii="宋体" w:hAnsi="宋体"/>
          <w:sz w:val="24"/>
        </w:rPr>
        <w:t>取</w:t>
      </w:r>
      <w:r w:rsidRPr="00A35ACC">
        <w:rPr>
          <w:rFonts w:ascii="宋体" w:hAnsi="宋体"/>
          <w:sz w:val="24"/>
        </w:rPr>
        <w:t>得的</w:t>
      </w:r>
      <w:r>
        <w:rPr>
          <w:rFonts w:ascii="宋体" w:hAnsi="宋体"/>
          <w:sz w:val="24"/>
        </w:rPr>
        <w:t>保险</w:t>
      </w:r>
      <w:r w:rsidRPr="00A35ACC">
        <w:rPr>
          <w:rFonts w:ascii="宋体" w:hAnsi="宋体"/>
          <w:sz w:val="24"/>
        </w:rPr>
        <w:t>合同解除权，自保险人知道有解除事由之日起，超过三十日不行使而消灭。</w:t>
      </w:r>
    </w:p>
    <w:p w14:paraId="7E9F3E56" w14:textId="350044D9"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投保人故意不履行如实告知义务的，保险人对于合同解除前发生的保险事故，不承担给付保险金的责任，并不退还保险费。</w:t>
      </w:r>
    </w:p>
    <w:p w14:paraId="3E276B3E" w14:textId="77777777" w:rsidR="000E04D6"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投保人因重大过失未履行如实告知义务，对保险事故的发生有严重影响的，保险人对于合同解除前发生的保险事故，不承担给付保险金的责任，但应当退还保险费。</w:t>
      </w:r>
    </w:p>
    <w:p w14:paraId="107B7BA4" w14:textId="77777777" w:rsidR="00E473A5" w:rsidRPr="00A35ACC" w:rsidRDefault="00E473A5" w:rsidP="00E473A5">
      <w:pPr>
        <w:pStyle w:val="ab"/>
        <w:spacing w:afterLines="15" w:after="46" w:line="320" w:lineRule="exact"/>
        <w:ind w:firstLineChars="200" w:firstLine="480"/>
        <w:rPr>
          <w:rFonts w:ascii="宋体" w:hAnsi="宋体"/>
          <w:b w:val="0"/>
          <w:sz w:val="24"/>
        </w:rPr>
      </w:pPr>
      <w:r w:rsidRPr="00A35ACC">
        <w:rPr>
          <w:rFonts w:ascii="宋体" w:hAnsi="宋体"/>
          <w:b w:val="0"/>
          <w:sz w:val="24"/>
        </w:rPr>
        <w:t>保险人在</w:t>
      </w:r>
      <w:r>
        <w:rPr>
          <w:rFonts w:ascii="宋体" w:hAnsi="宋体"/>
          <w:b w:val="0"/>
          <w:sz w:val="24"/>
        </w:rPr>
        <w:t>本</w:t>
      </w:r>
      <w:r w:rsidRPr="00A35ACC">
        <w:rPr>
          <w:rFonts w:ascii="宋体" w:hAnsi="宋体"/>
          <w:b w:val="0"/>
          <w:sz w:val="24"/>
        </w:rPr>
        <w:t>保险合同订立时已经知道投保人未如实告知的情况的，保险人不得解除</w:t>
      </w:r>
      <w:r>
        <w:rPr>
          <w:rFonts w:ascii="宋体" w:hAnsi="宋体"/>
          <w:b w:val="0"/>
          <w:sz w:val="24"/>
        </w:rPr>
        <w:t>保险</w:t>
      </w:r>
      <w:r w:rsidRPr="00A35ACC">
        <w:rPr>
          <w:rFonts w:ascii="宋体" w:hAnsi="宋体"/>
          <w:b w:val="0"/>
          <w:sz w:val="24"/>
        </w:rPr>
        <w:t>合同；发生保险事故的，保险人应当承担赔偿</w:t>
      </w:r>
      <w:r w:rsidRPr="00BB4858">
        <w:rPr>
          <w:rFonts w:ascii="宋体" w:hAnsi="宋体" w:hint="eastAsia"/>
          <w:b w:val="0"/>
          <w:sz w:val="24"/>
        </w:rPr>
        <w:t>保险金的</w:t>
      </w:r>
      <w:r w:rsidRPr="00A35ACC">
        <w:rPr>
          <w:rFonts w:ascii="宋体" w:hAnsi="宋体"/>
          <w:b w:val="0"/>
          <w:sz w:val="24"/>
        </w:rPr>
        <w:t>责任。</w:t>
      </w:r>
    </w:p>
    <w:p w14:paraId="094A0910" w14:textId="189E7032" w:rsidR="000E04D6" w:rsidRPr="00A35ACC"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第十</w:t>
      </w:r>
      <w:r w:rsidR="002520ED">
        <w:rPr>
          <w:rFonts w:ascii="宋体" w:hAnsi="宋体" w:hint="eastAsia"/>
          <w:b/>
          <w:sz w:val="24"/>
        </w:rPr>
        <w:t>七</w:t>
      </w:r>
      <w:r w:rsidRPr="00A35ACC">
        <w:rPr>
          <w:rFonts w:ascii="宋体" w:hAnsi="宋体" w:hint="eastAsia"/>
          <w:b/>
          <w:sz w:val="24"/>
        </w:rPr>
        <w:t>条</w:t>
      </w:r>
      <w:r w:rsidRPr="00A35ACC">
        <w:rPr>
          <w:rFonts w:ascii="宋体" w:hAnsi="宋体" w:hint="eastAsia"/>
          <w:sz w:val="24"/>
        </w:rPr>
        <w:t xml:space="preserve"> 投保人住所或通讯地址变更时，应及时以书面形式通知保险人。</w:t>
      </w:r>
      <w:r w:rsidRPr="00717751">
        <w:rPr>
          <w:rFonts w:ascii="宋体" w:hAnsi="宋体" w:hint="eastAsia"/>
          <w:b/>
          <w:sz w:val="24"/>
        </w:rPr>
        <w:t>投保人未通知的，保险人按本保险合同所载的最后住所或通讯地址发送的有关通知，均视为已</w:t>
      </w:r>
      <w:r w:rsidRPr="00717751">
        <w:rPr>
          <w:rFonts w:ascii="宋体" w:hAnsi="宋体"/>
          <w:b/>
          <w:sz w:val="24"/>
        </w:rPr>
        <w:t>送达</w:t>
      </w:r>
      <w:r w:rsidRPr="00717751">
        <w:rPr>
          <w:rFonts w:ascii="宋体" w:hAnsi="宋体" w:hint="eastAsia"/>
          <w:b/>
          <w:sz w:val="24"/>
        </w:rPr>
        <w:t>投保人</w:t>
      </w:r>
      <w:r w:rsidRPr="00A35ACC">
        <w:rPr>
          <w:rFonts w:ascii="宋体" w:hAnsi="宋体" w:hint="eastAsia"/>
          <w:sz w:val="24"/>
        </w:rPr>
        <w:t>。</w:t>
      </w:r>
    </w:p>
    <w:p w14:paraId="784A4EA0" w14:textId="50FEDDE9" w:rsidR="000E04D6" w:rsidRPr="00A35ACC"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w:t>
      </w:r>
      <w:r w:rsidR="00A24312">
        <w:rPr>
          <w:rFonts w:ascii="宋体" w:hAnsi="宋体"/>
          <w:b/>
          <w:sz w:val="24"/>
        </w:rPr>
        <w:t>十</w:t>
      </w:r>
      <w:r w:rsidR="002520ED">
        <w:rPr>
          <w:rFonts w:ascii="宋体" w:hAnsi="宋体" w:hint="eastAsia"/>
          <w:b/>
          <w:sz w:val="24"/>
        </w:rPr>
        <w:t>八</w:t>
      </w:r>
      <w:r w:rsidRPr="00A35ACC">
        <w:rPr>
          <w:rFonts w:ascii="宋体" w:hAnsi="宋体" w:hint="eastAsia"/>
          <w:b/>
          <w:sz w:val="24"/>
        </w:rPr>
        <w:t>条</w:t>
      </w:r>
      <w:r w:rsidRPr="00A35ACC">
        <w:rPr>
          <w:rFonts w:ascii="宋体" w:hAnsi="宋体" w:hint="eastAsia"/>
          <w:sz w:val="24"/>
        </w:rPr>
        <w:t xml:space="preserve"> 在保险期间内，投保人因其人员变动，需增加、减少被保险人时，应以书面形式向保险人提出申请。保险人同意后出具批单，并在本保险合同中批注。</w:t>
      </w:r>
    </w:p>
    <w:p w14:paraId="55B74995" w14:textId="77777777" w:rsidR="000E04D6" w:rsidRPr="00A35ACC" w:rsidRDefault="006541AE" w:rsidP="00A35ACC">
      <w:pPr>
        <w:pStyle w:val="aa"/>
        <w:spacing w:afterLines="15" w:after="46" w:line="320" w:lineRule="exact"/>
        <w:ind w:leftChars="0" w:left="0" w:firstLine="482"/>
        <w:rPr>
          <w:rFonts w:ascii="宋体" w:hAnsi="宋体"/>
          <w:sz w:val="24"/>
        </w:rPr>
      </w:pPr>
      <w:r w:rsidRPr="002147D4">
        <w:rPr>
          <w:rFonts w:ascii="宋体" w:hAnsi="宋体" w:hint="eastAsia"/>
          <w:b/>
          <w:sz w:val="24"/>
        </w:rPr>
        <w:t>被保险人人数增加时，保险人在审核同意后，于收到申请之日的次日零时开始承担保险责任，并按日比例收取短期保费</w:t>
      </w:r>
      <w:r w:rsidRPr="00A35ACC">
        <w:rPr>
          <w:rFonts w:ascii="宋体" w:hAnsi="宋体" w:hint="eastAsia"/>
          <w:sz w:val="24"/>
        </w:rPr>
        <w:t>。</w:t>
      </w:r>
    </w:p>
    <w:p w14:paraId="738EC3E6" w14:textId="7C95988C" w:rsidR="000E04D6" w:rsidRDefault="006541AE" w:rsidP="00A35ACC">
      <w:pPr>
        <w:pStyle w:val="aa"/>
        <w:spacing w:afterLines="15" w:after="46" w:line="320" w:lineRule="exact"/>
        <w:ind w:leftChars="0" w:left="0" w:firstLine="480"/>
        <w:rPr>
          <w:rFonts w:ascii="宋体" w:hAnsi="宋体"/>
          <w:b/>
          <w:sz w:val="24"/>
        </w:rPr>
      </w:pPr>
      <w:r w:rsidRPr="00A35ACC">
        <w:rPr>
          <w:rFonts w:ascii="宋体" w:hAnsi="宋体" w:hint="eastAsia"/>
          <w:sz w:val="24"/>
        </w:rPr>
        <w:t>被保险人人数减少时，保险人在审核同意后，于收到申请之日的次日零时起，对减少的被保险人终止保险责任</w:t>
      </w:r>
      <w:r w:rsidR="006F07C2" w:rsidRPr="006F07C2">
        <w:rPr>
          <w:rFonts w:ascii="宋体" w:hAnsi="宋体" w:hint="eastAsia"/>
          <w:sz w:val="24"/>
        </w:rPr>
        <w:t>（如减少的被保险人属于已离职的，</w:t>
      </w:r>
      <w:r w:rsidR="006F07C2" w:rsidRPr="00002096">
        <w:rPr>
          <w:rFonts w:ascii="宋体" w:hAnsi="宋体" w:hint="eastAsia"/>
          <w:b/>
          <w:sz w:val="24"/>
        </w:rPr>
        <w:t>保险人对其所负的保险责任自其离职之日起终止</w:t>
      </w:r>
      <w:r w:rsidR="006F07C2" w:rsidRPr="006F07C2">
        <w:rPr>
          <w:rFonts w:ascii="宋体" w:hAnsi="宋体" w:hint="eastAsia"/>
          <w:sz w:val="24"/>
        </w:rPr>
        <w:t>）</w:t>
      </w:r>
      <w:r w:rsidRPr="00A35ACC">
        <w:rPr>
          <w:rFonts w:ascii="宋体" w:hAnsi="宋体" w:hint="eastAsia"/>
          <w:sz w:val="24"/>
        </w:rPr>
        <w:t>，并按约定退还该被保险人项下的未满期保</w:t>
      </w:r>
      <w:r w:rsidR="00655690">
        <w:rPr>
          <w:rFonts w:ascii="宋体" w:hAnsi="宋体" w:hint="eastAsia"/>
          <w:sz w:val="24"/>
        </w:rPr>
        <w:t>险</w:t>
      </w:r>
      <w:r w:rsidRPr="00A35ACC">
        <w:rPr>
          <w:rFonts w:ascii="宋体" w:hAnsi="宋体" w:hint="eastAsia"/>
          <w:sz w:val="24"/>
        </w:rPr>
        <w:t>费，</w:t>
      </w:r>
      <w:r w:rsidRPr="004844C8">
        <w:rPr>
          <w:rFonts w:ascii="宋体" w:hAnsi="宋体" w:hint="eastAsia"/>
          <w:b/>
          <w:sz w:val="24"/>
        </w:rPr>
        <w:t>但减少的被保险人本人或其保险金申请人已领取过任何保险金的，保险人不退还该被保险人项下的未满期保</w:t>
      </w:r>
      <w:r w:rsidR="00655690" w:rsidRPr="004844C8">
        <w:rPr>
          <w:rFonts w:ascii="宋体" w:hAnsi="宋体" w:hint="eastAsia"/>
          <w:b/>
          <w:sz w:val="24"/>
        </w:rPr>
        <w:t>险</w:t>
      </w:r>
      <w:r w:rsidRPr="004844C8">
        <w:rPr>
          <w:rFonts w:ascii="宋体" w:hAnsi="宋体" w:hint="eastAsia"/>
          <w:b/>
          <w:sz w:val="24"/>
        </w:rPr>
        <w:t>费。</w:t>
      </w:r>
    </w:p>
    <w:p w14:paraId="08277D97" w14:textId="35B3CCC8" w:rsidR="00CC34FB" w:rsidRPr="00B821CA" w:rsidRDefault="00CC34FB" w:rsidP="00CC34FB">
      <w:pPr>
        <w:widowControl/>
        <w:autoSpaceDE w:val="0"/>
        <w:autoSpaceDN w:val="0"/>
        <w:adjustRightInd w:val="0"/>
        <w:spacing w:afterLines="15" w:after="46" w:line="340" w:lineRule="exact"/>
        <w:ind w:firstLineChars="200" w:firstLine="482"/>
        <w:textAlignment w:val="bottom"/>
        <w:rPr>
          <w:rFonts w:asciiTheme="minorEastAsia" w:eastAsiaTheme="minorEastAsia" w:hAnsiTheme="minorEastAsia"/>
          <w:kern w:val="0"/>
          <w:sz w:val="24"/>
        </w:rPr>
      </w:pPr>
      <w:r w:rsidRPr="00B821CA">
        <w:rPr>
          <w:rFonts w:asciiTheme="minorEastAsia" w:eastAsiaTheme="minorEastAsia" w:hAnsiTheme="minorEastAsia" w:hint="eastAsia"/>
          <w:b/>
          <w:kern w:val="0"/>
          <w:sz w:val="24"/>
        </w:rPr>
        <w:t>第</w:t>
      </w:r>
      <w:r w:rsidR="002520ED">
        <w:rPr>
          <w:rFonts w:asciiTheme="minorEastAsia" w:eastAsiaTheme="minorEastAsia" w:hAnsiTheme="minorEastAsia" w:hint="eastAsia"/>
          <w:b/>
          <w:kern w:val="0"/>
          <w:sz w:val="24"/>
        </w:rPr>
        <w:t>十九</w:t>
      </w:r>
      <w:r w:rsidRPr="00B821CA">
        <w:rPr>
          <w:rFonts w:asciiTheme="minorEastAsia" w:eastAsiaTheme="minorEastAsia" w:hAnsiTheme="minorEastAsia" w:hint="eastAsia"/>
          <w:b/>
          <w:kern w:val="0"/>
          <w:sz w:val="24"/>
        </w:rPr>
        <w:t xml:space="preserve">条 </w:t>
      </w:r>
      <w:r w:rsidRPr="00B821CA">
        <w:rPr>
          <w:rFonts w:asciiTheme="minorEastAsia" w:eastAsiaTheme="minorEastAsia" w:hAnsiTheme="minorEastAsia" w:hint="eastAsia"/>
          <w:kern w:val="0"/>
          <w:sz w:val="24"/>
        </w:rPr>
        <w:t>被保险人的年龄以周岁计算。</w:t>
      </w:r>
    </w:p>
    <w:p w14:paraId="6E09AF51" w14:textId="77777777" w:rsidR="00CC34FB" w:rsidRPr="00B821CA" w:rsidRDefault="00CC34FB" w:rsidP="00CC34FB">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821CA">
        <w:rPr>
          <w:rFonts w:asciiTheme="minorEastAsia" w:eastAsiaTheme="minorEastAsia" w:hAnsiTheme="minorEastAsia" w:hint="eastAsia"/>
          <w:kern w:val="0"/>
          <w:sz w:val="24"/>
        </w:rPr>
        <w:t>投保人在申请投保时，应将被保险人的真实年龄在投保单上填明，如果发生错误应按照下列规定办理：</w:t>
      </w:r>
    </w:p>
    <w:p w14:paraId="0497AFBD" w14:textId="77777777" w:rsidR="00CC34FB" w:rsidRPr="00B821CA" w:rsidRDefault="00CC34FB" w:rsidP="00CC34FB">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821CA">
        <w:rPr>
          <w:rFonts w:asciiTheme="minorEastAsia" w:eastAsiaTheme="minorEastAsia" w:hAnsiTheme="minorEastAsia" w:hint="eastAsia"/>
          <w:kern w:val="0"/>
          <w:sz w:val="24"/>
        </w:rPr>
        <w:t>（一）</w:t>
      </w:r>
      <w:r w:rsidRPr="00EC0B8E">
        <w:rPr>
          <w:rFonts w:asciiTheme="minorEastAsia" w:eastAsiaTheme="minorEastAsia" w:hAnsiTheme="minorEastAsia" w:hint="eastAsia"/>
          <w:b/>
          <w:kern w:val="0"/>
          <w:sz w:val="24"/>
        </w:rPr>
        <w:t>投保人申报的被保险人年龄不真实，并且其真实年龄不符合本保险合同约定年龄限制的，保险人可以解除本保险合同或取消该被保险人资格</w:t>
      </w:r>
      <w:r w:rsidRPr="00B821CA">
        <w:rPr>
          <w:rFonts w:asciiTheme="minorEastAsia" w:eastAsiaTheme="minorEastAsia" w:hAnsiTheme="minorEastAsia" w:hint="eastAsia"/>
          <w:kern w:val="0"/>
          <w:sz w:val="24"/>
        </w:rPr>
        <w:t>，并向投保人退还</w:t>
      </w:r>
      <w:r w:rsidRPr="00AE4846">
        <w:rPr>
          <w:rFonts w:asciiTheme="minorEastAsia" w:eastAsiaTheme="minorEastAsia" w:hAnsiTheme="minorEastAsia" w:hint="eastAsia"/>
          <w:kern w:val="0"/>
          <w:sz w:val="24"/>
        </w:rPr>
        <w:t>保险单或该被保险人的未满</w:t>
      </w:r>
      <w:r w:rsidRPr="00B821CA">
        <w:rPr>
          <w:rFonts w:asciiTheme="minorEastAsia" w:eastAsiaTheme="minorEastAsia" w:hAnsiTheme="minorEastAsia" w:hint="eastAsia"/>
          <w:kern w:val="0"/>
          <w:sz w:val="24"/>
        </w:rPr>
        <w:t>期保</w:t>
      </w:r>
      <w:r>
        <w:rPr>
          <w:rFonts w:asciiTheme="minorEastAsia" w:eastAsiaTheme="minorEastAsia" w:hAnsiTheme="minorEastAsia" w:hint="eastAsia"/>
          <w:kern w:val="0"/>
          <w:sz w:val="24"/>
        </w:rPr>
        <w:t>险</w:t>
      </w:r>
      <w:r w:rsidRPr="00B821CA">
        <w:rPr>
          <w:rFonts w:asciiTheme="minorEastAsia" w:eastAsiaTheme="minorEastAsia" w:hAnsiTheme="minorEastAsia" w:hint="eastAsia"/>
          <w:kern w:val="0"/>
          <w:sz w:val="24"/>
        </w:rPr>
        <w:t>费。</w:t>
      </w:r>
    </w:p>
    <w:p w14:paraId="4A3D9C22" w14:textId="559515B3" w:rsidR="00CC34FB" w:rsidRPr="00B821CA" w:rsidRDefault="00CC34FB" w:rsidP="00CC34FB">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821CA">
        <w:rPr>
          <w:rFonts w:asciiTheme="minorEastAsia" w:eastAsiaTheme="minorEastAsia" w:hAnsiTheme="minorEastAsia" w:hint="eastAsia"/>
          <w:kern w:val="0"/>
          <w:sz w:val="24"/>
        </w:rPr>
        <w:lastRenderedPageBreak/>
        <w:t>（二）</w:t>
      </w:r>
      <w:r w:rsidRPr="00EC0B8E">
        <w:rPr>
          <w:rFonts w:asciiTheme="minorEastAsia" w:eastAsiaTheme="minorEastAsia" w:hAnsiTheme="minorEastAsia" w:hint="eastAsia"/>
          <w:b/>
          <w:kern w:val="0"/>
          <w:sz w:val="24"/>
        </w:rPr>
        <w:t>投保人申报的被保险人年龄不真实，致使投保人的实交保险费少于应交保险费的，保险人有权更正并要求投保人补交保险费</w:t>
      </w:r>
      <w:r w:rsidRPr="00B821CA">
        <w:rPr>
          <w:rFonts w:asciiTheme="minorEastAsia" w:eastAsiaTheme="minorEastAsia" w:hAnsiTheme="minorEastAsia" w:hint="eastAsia"/>
          <w:kern w:val="0"/>
          <w:sz w:val="24"/>
        </w:rPr>
        <w:t>。</w:t>
      </w:r>
    </w:p>
    <w:p w14:paraId="389BA037" w14:textId="77777777" w:rsidR="00CC34FB" w:rsidRPr="00B821CA" w:rsidRDefault="00CC34FB" w:rsidP="00CC34FB">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821CA">
        <w:rPr>
          <w:rFonts w:asciiTheme="minorEastAsia" w:eastAsiaTheme="minorEastAsia" w:hAnsiTheme="minorEastAsia" w:hint="eastAsia"/>
          <w:kern w:val="0"/>
          <w:sz w:val="24"/>
        </w:rPr>
        <w:t>（三）投保人申报的被保险人年龄不真实，致使投保人实交保险费多于应交保险费的，保险人应将多收的保险费无息退还投保人。</w:t>
      </w:r>
    </w:p>
    <w:p w14:paraId="46FE488A" w14:textId="4DC3E847"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第</w:t>
      </w:r>
      <w:r w:rsidR="00CC34FB">
        <w:rPr>
          <w:rFonts w:ascii="宋体" w:hAnsi="宋体" w:hint="eastAsia"/>
          <w:b/>
          <w:sz w:val="24"/>
        </w:rPr>
        <w:t>二</w:t>
      </w:r>
      <w:r w:rsidRPr="00A35ACC">
        <w:rPr>
          <w:rFonts w:ascii="宋体" w:hAnsi="宋体" w:hint="eastAsia"/>
          <w:b/>
          <w:sz w:val="24"/>
        </w:rPr>
        <w:t>十条</w:t>
      </w:r>
      <w:r w:rsidRPr="00A35ACC">
        <w:rPr>
          <w:rFonts w:ascii="宋体" w:hAnsi="宋体" w:hint="eastAsia"/>
          <w:sz w:val="24"/>
        </w:rPr>
        <w:t xml:space="preserve"> 在保险期间内，投保人需变更合同其他内容的，应以书面形式向保险人提出申请。保险人同意后出具批单，并在本保险合同中批注。</w:t>
      </w:r>
    </w:p>
    <w:p w14:paraId="2431A4E2" w14:textId="77777777"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若被保险人身故，则保险人不接受本保险合同中有关该被保险人的任何内容的变更申请。</w:t>
      </w:r>
    </w:p>
    <w:p w14:paraId="1F8F4845" w14:textId="36AB3CAA" w:rsidR="000E04D6" w:rsidRPr="00A35ACC"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w:t>
      </w:r>
      <w:r w:rsidR="004846B7">
        <w:rPr>
          <w:rFonts w:ascii="宋体" w:hAnsi="宋体" w:hint="eastAsia"/>
          <w:b/>
          <w:sz w:val="24"/>
        </w:rPr>
        <w:t>二</w:t>
      </w:r>
      <w:r w:rsidRPr="00A35ACC">
        <w:rPr>
          <w:rFonts w:ascii="宋体" w:hAnsi="宋体" w:hint="eastAsia"/>
          <w:b/>
          <w:sz w:val="24"/>
        </w:rPr>
        <w:t>十</w:t>
      </w:r>
      <w:r w:rsidR="002520ED">
        <w:rPr>
          <w:rFonts w:ascii="宋体" w:hAnsi="宋体" w:hint="eastAsia"/>
          <w:b/>
          <w:sz w:val="24"/>
        </w:rPr>
        <w:t>一</w:t>
      </w:r>
      <w:r w:rsidRPr="00A35ACC">
        <w:rPr>
          <w:rFonts w:ascii="宋体" w:hAnsi="宋体" w:hint="eastAsia"/>
          <w:b/>
          <w:sz w:val="24"/>
        </w:rPr>
        <w:t>条</w:t>
      </w:r>
      <w:r w:rsidRPr="00A35ACC">
        <w:rPr>
          <w:rFonts w:ascii="宋体" w:hAnsi="宋体" w:hint="eastAsia"/>
          <w:sz w:val="24"/>
        </w:rPr>
        <w:t xml:space="preserve"> 发生保险责任范围内的事故后，投保人、被保险人或受益人应及时通知保险人，并书面说明事故发生的原因、经过和损失情况；</w:t>
      </w:r>
      <w:r w:rsidRPr="00A35ACC">
        <w:rPr>
          <w:rFonts w:ascii="宋体" w:hAnsi="宋体" w:hint="eastAsia"/>
          <w:b/>
          <w:sz w:val="24"/>
        </w:rPr>
        <w:t>故意或者因重大过失未及时通知，致使保险事故的性质、原因、损失程度等难以确定的，保险人对无法确定的部分，不承担给付保险金的责任，</w:t>
      </w:r>
      <w:r w:rsidR="00455631" w:rsidRPr="00455631">
        <w:rPr>
          <w:rFonts w:ascii="宋体" w:hAnsi="宋体" w:hint="eastAsia"/>
          <w:b/>
          <w:sz w:val="24"/>
        </w:rPr>
        <w:t>投保人、被保险人还应承</w:t>
      </w:r>
      <w:proofErr w:type="gramStart"/>
      <w:r w:rsidR="00455631" w:rsidRPr="00455631">
        <w:rPr>
          <w:rFonts w:ascii="宋体" w:hAnsi="宋体" w:hint="eastAsia"/>
          <w:b/>
          <w:sz w:val="24"/>
        </w:rPr>
        <w:t>担由于</w:t>
      </w:r>
      <w:proofErr w:type="gramEnd"/>
      <w:r w:rsidR="00455631" w:rsidRPr="00455631">
        <w:rPr>
          <w:rFonts w:ascii="宋体" w:hAnsi="宋体" w:hint="eastAsia"/>
          <w:b/>
          <w:sz w:val="24"/>
        </w:rPr>
        <w:t>通知迟延致使保险人增加的勘查、检验等项费用。</w:t>
      </w:r>
      <w:r w:rsidRPr="00A35ACC">
        <w:rPr>
          <w:rFonts w:ascii="宋体" w:hAnsi="宋体" w:hint="eastAsia"/>
          <w:sz w:val="24"/>
        </w:rPr>
        <w:t>但保险人通过其他途径已经及时知道或者应当及时知道保险事故发生的除外。</w:t>
      </w:r>
    </w:p>
    <w:p w14:paraId="56D4548F" w14:textId="77777777" w:rsidR="000E04D6" w:rsidRPr="00E473A5" w:rsidRDefault="006541AE" w:rsidP="00A35ACC">
      <w:pPr>
        <w:pStyle w:val="aa"/>
        <w:spacing w:afterLines="15" w:after="46" w:line="320" w:lineRule="exact"/>
        <w:ind w:leftChars="0" w:left="0" w:firstLine="480"/>
        <w:rPr>
          <w:rFonts w:ascii="宋体" w:hAnsi="宋体"/>
          <w:sz w:val="24"/>
        </w:rPr>
      </w:pPr>
      <w:r w:rsidRPr="00E473A5">
        <w:rPr>
          <w:rFonts w:ascii="宋体" w:hAnsi="宋体" w:hint="eastAsia"/>
          <w:sz w:val="24"/>
        </w:rPr>
        <w:t>上述约定，不包括因不可抗力而导致的迟延。</w:t>
      </w:r>
    </w:p>
    <w:p w14:paraId="77D8C784" w14:textId="77777777" w:rsidR="006F07C2" w:rsidRDefault="006F07C2" w:rsidP="00A35ACC">
      <w:pPr>
        <w:pStyle w:val="ab"/>
        <w:spacing w:afterLines="15" w:after="46" w:line="320" w:lineRule="exact"/>
        <w:jc w:val="center"/>
        <w:rPr>
          <w:rFonts w:ascii="宋体" w:hAnsi="宋体"/>
          <w:sz w:val="24"/>
        </w:rPr>
      </w:pPr>
    </w:p>
    <w:p w14:paraId="1B3DE2E6" w14:textId="77777777"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保险金申请与给付</w:t>
      </w:r>
    </w:p>
    <w:p w14:paraId="30365E0F" w14:textId="437F097F" w:rsidR="000E04D6" w:rsidRPr="00A35ACC"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第二十</w:t>
      </w:r>
      <w:r w:rsidR="002520ED">
        <w:rPr>
          <w:rFonts w:ascii="宋体" w:hAnsi="宋体" w:hint="eastAsia"/>
          <w:b/>
          <w:sz w:val="24"/>
        </w:rPr>
        <w:t>二</w:t>
      </w:r>
      <w:r w:rsidRPr="00A35ACC">
        <w:rPr>
          <w:rFonts w:ascii="宋体" w:hAnsi="宋体" w:hint="eastAsia"/>
          <w:b/>
          <w:sz w:val="24"/>
        </w:rPr>
        <w:t>条</w:t>
      </w:r>
      <w:r w:rsidRPr="00A35ACC">
        <w:rPr>
          <w:rFonts w:ascii="宋体" w:hAnsi="宋体" w:hint="eastAsia"/>
          <w:sz w:val="24"/>
        </w:rPr>
        <w:t xml:space="preserve"> 保险金申请人向保险人申请给付保险金时，应填写索赔申请书，并提交以下材料。保险金申请人因特殊原因不能提供以下材料的，应提供其它合法有效的材料。</w:t>
      </w:r>
    </w:p>
    <w:p w14:paraId="30C32A62" w14:textId="06F9304E" w:rsidR="000E04D6" w:rsidRPr="00A35ACC" w:rsidRDefault="006541AE" w:rsidP="00A35ACC">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一</w:t>
      </w:r>
      <w:r w:rsidRPr="00A35ACC">
        <w:rPr>
          <w:rFonts w:ascii="宋体" w:hAnsi="宋体" w:hint="eastAsia"/>
          <w:sz w:val="24"/>
        </w:rPr>
        <w:t>）索赔申请书；</w:t>
      </w:r>
    </w:p>
    <w:p w14:paraId="4A3DCFA3" w14:textId="42E7F4C3" w:rsidR="000E04D6" w:rsidRPr="00A35ACC" w:rsidRDefault="006541AE" w:rsidP="00A35ACC">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二</w:t>
      </w:r>
      <w:r w:rsidRPr="00A35ACC">
        <w:rPr>
          <w:rFonts w:ascii="宋体" w:hAnsi="宋体" w:hint="eastAsia"/>
          <w:sz w:val="24"/>
        </w:rPr>
        <w:t>）保险单</w:t>
      </w:r>
      <w:r w:rsidR="006F07C2">
        <w:rPr>
          <w:rFonts w:ascii="宋体" w:hAnsi="宋体" w:hint="eastAsia"/>
          <w:sz w:val="24"/>
        </w:rPr>
        <w:t>原件</w:t>
      </w:r>
      <w:r w:rsidR="00414223">
        <w:rPr>
          <w:rFonts w:ascii="宋体" w:hAnsi="宋体" w:hint="eastAsia"/>
          <w:sz w:val="24"/>
        </w:rPr>
        <w:t>或其他保险凭证</w:t>
      </w:r>
      <w:r w:rsidR="006F07C2">
        <w:rPr>
          <w:rFonts w:ascii="宋体" w:hAnsi="宋体" w:hint="eastAsia"/>
          <w:sz w:val="24"/>
        </w:rPr>
        <w:t>原件</w:t>
      </w:r>
      <w:r w:rsidRPr="00A35ACC">
        <w:rPr>
          <w:rFonts w:ascii="宋体" w:hAnsi="宋体" w:hint="eastAsia"/>
          <w:sz w:val="24"/>
        </w:rPr>
        <w:t>；</w:t>
      </w:r>
    </w:p>
    <w:p w14:paraId="4053787B" w14:textId="2ADC3D63" w:rsidR="000E04D6" w:rsidRPr="00A35ACC" w:rsidRDefault="006541AE" w:rsidP="00A35ACC">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三</w:t>
      </w:r>
      <w:r w:rsidRPr="00A35ACC">
        <w:rPr>
          <w:rFonts w:ascii="宋体" w:hAnsi="宋体" w:hint="eastAsia"/>
          <w:sz w:val="24"/>
        </w:rPr>
        <w:t>）保险金申请人及被保险人的</w:t>
      </w:r>
      <w:r w:rsidR="006F07C2" w:rsidRPr="006F07C2">
        <w:rPr>
          <w:rFonts w:ascii="宋体" w:hAnsi="宋体" w:hint="eastAsia"/>
          <w:sz w:val="24"/>
        </w:rPr>
        <w:t>户籍证明及</w:t>
      </w:r>
      <w:r w:rsidRPr="00A35ACC">
        <w:rPr>
          <w:rFonts w:ascii="宋体" w:hAnsi="宋体" w:hint="eastAsia"/>
          <w:sz w:val="24"/>
        </w:rPr>
        <w:t>身份证明，被保险人与投保人关系证明；</w:t>
      </w:r>
    </w:p>
    <w:p w14:paraId="5D41DF79" w14:textId="619BE66C" w:rsidR="000E04D6" w:rsidRPr="00A35ACC" w:rsidRDefault="006541AE" w:rsidP="00A35ACC">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四</w:t>
      </w:r>
      <w:r w:rsidRPr="00A35ACC">
        <w:rPr>
          <w:rFonts w:ascii="宋体" w:hAnsi="宋体" w:hint="eastAsia"/>
          <w:sz w:val="24"/>
        </w:rPr>
        <w:t>）</w:t>
      </w:r>
      <w:r w:rsidR="00FB5D40">
        <w:rPr>
          <w:rFonts w:ascii="宋体" w:hAnsi="宋体" w:hint="eastAsia"/>
          <w:sz w:val="24"/>
        </w:rPr>
        <w:t>专科</w:t>
      </w:r>
      <w:r w:rsidRPr="00A35ACC">
        <w:rPr>
          <w:rFonts w:ascii="宋体" w:hAnsi="宋体" w:hint="eastAsia"/>
          <w:sz w:val="24"/>
        </w:rPr>
        <w:t>医生出具的附有病历、必需的病理检验、</w:t>
      </w:r>
      <w:r w:rsidR="006F07C2" w:rsidRPr="006F07C2">
        <w:rPr>
          <w:rFonts w:ascii="宋体" w:hAnsi="宋体" w:hint="eastAsia"/>
          <w:sz w:val="24"/>
        </w:rPr>
        <w:t>化验检查、</w:t>
      </w:r>
      <w:r w:rsidRPr="00A35ACC">
        <w:rPr>
          <w:rFonts w:ascii="宋体" w:hAnsi="宋体" w:hint="eastAsia"/>
          <w:sz w:val="24"/>
        </w:rPr>
        <w:t>血液检验及其他科学诊断报告的诊断书或手术证明；</w:t>
      </w:r>
    </w:p>
    <w:p w14:paraId="4327082A" w14:textId="60B0C71F" w:rsidR="000E04D6" w:rsidRDefault="006541AE" w:rsidP="00A35ACC">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五</w:t>
      </w:r>
      <w:r w:rsidRPr="00A35ACC">
        <w:rPr>
          <w:rFonts w:ascii="宋体" w:hAnsi="宋体" w:hint="eastAsia"/>
          <w:sz w:val="24"/>
        </w:rPr>
        <w:t>）保险金申请人所能提供的与确认保险事故的性质、原因、损失程度等有关的其他证明和资料。</w:t>
      </w:r>
    </w:p>
    <w:p w14:paraId="47206946" w14:textId="34E3B293" w:rsidR="00455631" w:rsidRPr="006853C4" w:rsidRDefault="00455631" w:rsidP="006853C4">
      <w:pPr>
        <w:pStyle w:val="aa"/>
        <w:spacing w:afterLines="15" w:after="46" w:line="320" w:lineRule="exact"/>
        <w:ind w:leftChars="0" w:left="0" w:firstLine="480"/>
        <w:rPr>
          <w:rFonts w:ascii="宋体" w:hAnsi="宋体"/>
          <w:sz w:val="24"/>
        </w:rPr>
      </w:pPr>
      <w:r w:rsidRPr="006853C4">
        <w:rPr>
          <w:rFonts w:ascii="宋体" w:hAnsi="宋体" w:hint="eastAsia"/>
          <w:sz w:val="24"/>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4824EB61" w14:textId="1E46761D" w:rsidR="000E04D6" w:rsidRPr="00A35ACC" w:rsidRDefault="006541AE" w:rsidP="00A35ACC">
      <w:pPr>
        <w:pStyle w:val="aa"/>
        <w:spacing w:afterLines="15" w:after="46" w:line="320" w:lineRule="exact"/>
        <w:ind w:leftChars="0" w:left="0" w:firstLine="482"/>
        <w:rPr>
          <w:rFonts w:ascii="宋体" w:hAnsi="宋体"/>
          <w:b/>
          <w:sz w:val="24"/>
        </w:rPr>
      </w:pPr>
      <w:r w:rsidRPr="00A35ACC">
        <w:rPr>
          <w:rFonts w:ascii="宋体" w:hAnsi="宋体" w:hint="eastAsia"/>
          <w:b/>
          <w:sz w:val="24"/>
        </w:rPr>
        <w:t>保险金申请人未能提供有关材料，导致保险人无法核实该申请的真实性的，保险人对无法核实部分不承担给付保险金的责任。</w:t>
      </w:r>
    </w:p>
    <w:p w14:paraId="4B66BEEE" w14:textId="3095D63C" w:rsidR="000E04D6" w:rsidRDefault="006541AE" w:rsidP="00A35ACC">
      <w:pPr>
        <w:pStyle w:val="aa"/>
        <w:spacing w:afterLines="15" w:after="46" w:line="320" w:lineRule="exact"/>
        <w:ind w:leftChars="0" w:left="0" w:firstLine="482"/>
        <w:rPr>
          <w:rFonts w:ascii="宋体" w:hAnsi="宋体"/>
          <w:sz w:val="24"/>
        </w:rPr>
      </w:pPr>
      <w:r w:rsidRPr="00A35ACC">
        <w:rPr>
          <w:rFonts w:ascii="宋体" w:hAnsi="宋体" w:hint="eastAsia"/>
          <w:b/>
          <w:sz w:val="24"/>
        </w:rPr>
        <w:t>第二十</w:t>
      </w:r>
      <w:r w:rsidR="002520ED">
        <w:rPr>
          <w:rFonts w:ascii="宋体" w:hAnsi="宋体" w:hint="eastAsia"/>
          <w:b/>
          <w:sz w:val="24"/>
        </w:rPr>
        <w:t>三</w:t>
      </w:r>
      <w:r w:rsidRPr="00A35ACC">
        <w:rPr>
          <w:rFonts w:ascii="宋体" w:hAnsi="宋体" w:hint="eastAsia"/>
          <w:b/>
          <w:sz w:val="24"/>
        </w:rPr>
        <w:t>条</w:t>
      </w:r>
      <w:r w:rsidRPr="00A35ACC">
        <w:rPr>
          <w:rFonts w:ascii="宋体" w:hAnsi="宋体" w:hint="eastAsia"/>
          <w:sz w:val="24"/>
        </w:rPr>
        <w:t xml:space="preserve"> 保险金申请人向保险人请求给付保险金的诉讼时效期间为</w:t>
      </w:r>
      <w:r w:rsidR="00E473A5">
        <w:rPr>
          <w:rFonts w:ascii="宋体" w:hAnsi="宋体" w:hint="eastAsia"/>
          <w:sz w:val="24"/>
        </w:rPr>
        <w:t>三</w:t>
      </w:r>
      <w:r w:rsidRPr="00A35ACC">
        <w:rPr>
          <w:rFonts w:ascii="宋体" w:hAnsi="宋体" w:hint="eastAsia"/>
          <w:sz w:val="24"/>
        </w:rPr>
        <w:t>年，自其知道或者应当知道保险事故发生之日起计算。</w:t>
      </w:r>
    </w:p>
    <w:p w14:paraId="5551FE32" w14:textId="77777777" w:rsidR="00A35ACC" w:rsidRPr="00A35ACC" w:rsidRDefault="00A35ACC" w:rsidP="00A35ACC">
      <w:pPr>
        <w:pStyle w:val="aa"/>
        <w:spacing w:afterLines="15" w:after="46" w:line="320" w:lineRule="exact"/>
        <w:ind w:leftChars="0" w:left="0" w:firstLine="480"/>
        <w:rPr>
          <w:rFonts w:ascii="宋体" w:hAnsi="宋体"/>
          <w:sz w:val="24"/>
        </w:rPr>
      </w:pPr>
    </w:p>
    <w:p w14:paraId="002A532C" w14:textId="2930D5D9"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争议处理</w:t>
      </w:r>
      <w:r w:rsidR="0051147E">
        <w:rPr>
          <w:rFonts w:ascii="宋体" w:hAnsi="宋体" w:hint="eastAsia"/>
          <w:sz w:val="24"/>
        </w:rPr>
        <w:t>和法律适用</w:t>
      </w:r>
    </w:p>
    <w:p w14:paraId="751BA718" w14:textId="1D53EEE4" w:rsidR="0051147E" w:rsidRPr="0051147E" w:rsidRDefault="0051147E" w:rsidP="0051147E">
      <w:pPr>
        <w:widowControl/>
        <w:autoSpaceDE w:val="0"/>
        <w:autoSpaceDN w:val="0"/>
        <w:adjustRightInd w:val="0"/>
        <w:spacing w:afterLines="15" w:after="46" w:line="320" w:lineRule="exact"/>
        <w:ind w:firstLineChars="200" w:firstLine="482"/>
        <w:textAlignment w:val="bottom"/>
        <w:rPr>
          <w:rFonts w:ascii="宋体" w:hAnsi="宋体"/>
          <w:kern w:val="0"/>
          <w:sz w:val="24"/>
        </w:rPr>
      </w:pPr>
      <w:r w:rsidRPr="0051147E">
        <w:rPr>
          <w:rFonts w:ascii="宋体" w:hAnsi="宋体" w:hint="eastAsia"/>
          <w:b/>
          <w:kern w:val="0"/>
          <w:sz w:val="24"/>
        </w:rPr>
        <w:t>第二十</w:t>
      </w:r>
      <w:r w:rsidR="002520ED">
        <w:rPr>
          <w:rFonts w:ascii="宋体" w:hAnsi="宋体" w:hint="eastAsia"/>
          <w:b/>
          <w:kern w:val="0"/>
          <w:sz w:val="24"/>
        </w:rPr>
        <w:t>四</w:t>
      </w:r>
      <w:r w:rsidRPr="0051147E">
        <w:rPr>
          <w:rFonts w:ascii="宋体" w:hAnsi="宋体" w:hint="eastAsia"/>
          <w:b/>
          <w:kern w:val="0"/>
          <w:sz w:val="24"/>
        </w:rPr>
        <w:t>条</w:t>
      </w:r>
      <w:r w:rsidRPr="0051147E">
        <w:rPr>
          <w:rFonts w:ascii="宋体" w:hAnsi="宋体" w:hint="eastAsia"/>
          <w:kern w:val="0"/>
          <w:sz w:val="24"/>
        </w:rPr>
        <w:t xml:space="preserve"> 因履行本保险合同发生的争议，由当事人协商解决。协商不成的，提交保险单载明的仲裁机构仲裁；保险单未载明仲裁机构或者争议发生后未达成仲裁协议的，依法向中华人民共和国法院起诉。</w:t>
      </w:r>
    </w:p>
    <w:p w14:paraId="40E62CC5" w14:textId="0249E802" w:rsidR="0051147E" w:rsidRPr="0051147E" w:rsidRDefault="0051147E" w:rsidP="0051147E">
      <w:pPr>
        <w:widowControl/>
        <w:autoSpaceDE w:val="0"/>
        <w:autoSpaceDN w:val="0"/>
        <w:adjustRightInd w:val="0"/>
        <w:spacing w:afterLines="15" w:after="46" w:line="320" w:lineRule="exact"/>
        <w:ind w:firstLineChars="200" w:firstLine="482"/>
        <w:textAlignment w:val="bottom"/>
        <w:rPr>
          <w:rFonts w:ascii="宋体" w:hAnsi="宋体"/>
          <w:kern w:val="0"/>
          <w:sz w:val="24"/>
        </w:rPr>
      </w:pPr>
      <w:r w:rsidRPr="0051147E">
        <w:rPr>
          <w:rFonts w:ascii="宋体" w:hAnsi="宋体" w:hint="eastAsia"/>
          <w:b/>
          <w:kern w:val="0"/>
          <w:sz w:val="24"/>
        </w:rPr>
        <w:lastRenderedPageBreak/>
        <w:t>第二十</w:t>
      </w:r>
      <w:r w:rsidR="002520ED">
        <w:rPr>
          <w:rFonts w:ascii="宋体" w:hAnsi="宋体" w:hint="eastAsia"/>
          <w:b/>
          <w:kern w:val="0"/>
          <w:sz w:val="24"/>
        </w:rPr>
        <w:t>五</w:t>
      </w:r>
      <w:r w:rsidRPr="0051147E">
        <w:rPr>
          <w:rFonts w:ascii="宋体" w:hAnsi="宋体" w:hint="eastAsia"/>
          <w:b/>
          <w:kern w:val="0"/>
          <w:sz w:val="24"/>
        </w:rPr>
        <w:t>条</w:t>
      </w:r>
      <w:r w:rsidRPr="0051147E">
        <w:rPr>
          <w:rFonts w:ascii="宋体" w:hAnsi="宋体" w:hint="eastAsia"/>
          <w:kern w:val="0"/>
          <w:sz w:val="24"/>
        </w:rPr>
        <w:t xml:space="preserve"> 与本保险合同有关的以及履行本保险合同产生的一切争议处理适用中华人民共和国法律（</w:t>
      </w:r>
      <w:r w:rsidRPr="0051147E">
        <w:rPr>
          <w:rFonts w:ascii="宋体" w:hAnsi="宋体" w:hint="eastAsia"/>
          <w:b/>
          <w:kern w:val="0"/>
          <w:sz w:val="24"/>
        </w:rPr>
        <w:t>不包括港澳台地区法律</w:t>
      </w:r>
      <w:r w:rsidRPr="0051147E">
        <w:rPr>
          <w:rFonts w:ascii="宋体" w:hAnsi="宋体" w:hint="eastAsia"/>
          <w:kern w:val="0"/>
          <w:sz w:val="24"/>
        </w:rPr>
        <w:t>）。</w:t>
      </w:r>
    </w:p>
    <w:p w14:paraId="115FF655" w14:textId="77777777" w:rsidR="0051147E" w:rsidRPr="0051147E" w:rsidRDefault="0051147E" w:rsidP="00A35ACC">
      <w:pPr>
        <w:pStyle w:val="aa"/>
        <w:spacing w:afterLines="15" w:after="46" w:line="320" w:lineRule="exact"/>
        <w:ind w:leftChars="0" w:left="0" w:firstLine="482"/>
        <w:rPr>
          <w:rFonts w:ascii="宋体" w:hAnsi="宋体"/>
          <w:b/>
          <w:sz w:val="24"/>
        </w:rPr>
      </w:pPr>
    </w:p>
    <w:p w14:paraId="6E57EE97" w14:textId="77777777" w:rsidR="0051147E" w:rsidRPr="0051147E" w:rsidRDefault="0051147E">
      <w:pPr>
        <w:widowControl/>
        <w:autoSpaceDE w:val="0"/>
        <w:autoSpaceDN w:val="0"/>
        <w:adjustRightInd w:val="0"/>
        <w:spacing w:afterLines="15" w:after="46" w:line="320" w:lineRule="exact"/>
        <w:jc w:val="center"/>
        <w:textAlignment w:val="bottom"/>
        <w:rPr>
          <w:rFonts w:ascii="宋体" w:hAnsi="宋体"/>
          <w:b/>
          <w:kern w:val="0"/>
          <w:sz w:val="24"/>
        </w:rPr>
      </w:pPr>
      <w:r w:rsidRPr="0051147E">
        <w:rPr>
          <w:rFonts w:ascii="宋体" w:hAnsi="宋体" w:hint="eastAsia"/>
          <w:b/>
          <w:kern w:val="0"/>
          <w:sz w:val="24"/>
        </w:rPr>
        <w:t>其他事项</w:t>
      </w:r>
    </w:p>
    <w:p w14:paraId="72C57D79" w14:textId="517E802B" w:rsidR="000E04D6" w:rsidRPr="00A35ACC" w:rsidRDefault="006541AE" w:rsidP="0051147E">
      <w:pPr>
        <w:pStyle w:val="aa"/>
        <w:spacing w:afterLines="15" w:after="46" w:line="320" w:lineRule="exact"/>
        <w:ind w:leftChars="0" w:left="0" w:firstLine="482"/>
        <w:rPr>
          <w:rFonts w:ascii="宋体" w:hAnsi="宋体"/>
          <w:sz w:val="24"/>
        </w:rPr>
      </w:pPr>
      <w:r w:rsidRPr="00A35ACC">
        <w:rPr>
          <w:rFonts w:ascii="宋体" w:hAnsi="宋体" w:hint="eastAsia"/>
          <w:b/>
          <w:sz w:val="24"/>
        </w:rPr>
        <w:t>第二十</w:t>
      </w:r>
      <w:r w:rsidR="002520ED">
        <w:rPr>
          <w:rFonts w:ascii="宋体" w:hAnsi="宋体" w:hint="eastAsia"/>
          <w:b/>
          <w:sz w:val="24"/>
        </w:rPr>
        <w:t>六</w:t>
      </w:r>
      <w:r w:rsidRPr="00A35ACC">
        <w:rPr>
          <w:rFonts w:ascii="宋体" w:hAnsi="宋体" w:hint="eastAsia"/>
          <w:b/>
          <w:sz w:val="24"/>
        </w:rPr>
        <w:t xml:space="preserve">条 </w:t>
      </w:r>
      <w:r w:rsidRPr="00A35ACC">
        <w:rPr>
          <w:rFonts w:ascii="宋体" w:hAnsi="宋体" w:hint="eastAsia"/>
          <w:sz w:val="24"/>
        </w:rPr>
        <w:t>在本保险合同成立后，投保人可以书面形式通知保险人解除合同，</w:t>
      </w:r>
      <w:r w:rsidRPr="002147D4">
        <w:rPr>
          <w:rFonts w:ascii="宋体" w:hAnsi="宋体" w:hint="eastAsia"/>
          <w:b/>
          <w:sz w:val="24"/>
        </w:rPr>
        <w:t>但保险人已根据本保险合同约定给付保险金的除外</w:t>
      </w:r>
      <w:r w:rsidRPr="00A35ACC">
        <w:rPr>
          <w:rFonts w:ascii="宋体" w:hAnsi="宋体" w:hint="eastAsia"/>
          <w:sz w:val="24"/>
        </w:rPr>
        <w:t>。</w:t>
      </w:r>
    </w:p>
    <w:p w14:paraId="1D6B7788" w14:textId="77777777" w:rsidR="000E04D6" w:rsidRPr="00A35ACC" w:rsidRDefault="006541AE">
      <w:pPr>
        <w:pStyle w:val="aa"/>
        <w:spacing w:afterLines="15" w:after="46" w:line="320" w:lineRule="exact"/>
        <w:ind w:leftChars="0" w:left="0" w:firstLine="480"/>
        <w:rPr>
          <w:rFonts w:ascii="宋体" w:hAnsi="宋体"/>
          <w:sz w:val="24"/>
        </w:rPr>
      </w:pPr>
      <w:r w:rsidRPr="00A35ACC">
        <w:rPr>
          <w:rFonts w:ascii="宋体" w:hAnsi="宋体" w:hint="eastAsia"/>
          <w:sz w:val="24"/>
        </w:rPr>
        <w:t>投保人解除本保险合同时，应填写保险合同解除申请书，并提供下列证明文件和资料：</w:t>
      </w:r>
    </w:p>
    <w:p w14:paraId="3ED565E9" w14:textId="730DD5CF" w:rsidR="000E04D6" w:rsidRPr="00A35ACC" w:rsidRDefault="006541AE">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一</w:t>
      </w:r>
      <w:r w:rsidRPr="00A35ACC">
        <w:rPr>
          <w:rFonts w:ascii="宋体" w:hAnsi="宋体" w:hint="eastAsia"/>
          <w:sz w:val="24"/>
        </w:rPr>
        <w:t>）保险合同解除申请书；</w:t>
      </w:r>
    </w:p>
    <w:p w14:paraId="1BB37CC1" w14:textId="773B4FD5" w:rsidR="000E04D6" w:rsidRPr="00A35ACC" w:rsidRDefault="006541AE">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二</w:t>
      </w:r>
      <w:r w:rsidRPr="00A35ACC">
        <w:rPr>
          <w:rFonts w:ascii="宋体" w:hAnsi="宋体" w:hint="eastAsia"/>
          <w:sz w:val="24"/>
        </w:rPr>
        <w:t>）保险单</w:t>
      </w:r>
      <w:r w:rsidR="00455631">
        <w:rPr>
          <w:rFonts w:ascii="宋体" w:hAnsi="宋体" w:hint="eastAsia"/>
          <w:sz w:val="24"/>
        </w:rPr>
        <w:t>正本</w:t>
      </w:r>
      <w:r w:rsidRPr="00A35ACC">
        <w:rPr>
          <w:rFonts w:ascii="宋体" w:hAnsi="宋体" w:hint="eastAsia"/>
          <w:sz w:val="24"/>
        </w:rPr>
        <w:t>原件</w:t>
      </w:r>
      <w:r w:rsidR="00FB5D40">
        <w:rPr>
          <w:rFonts w:ascii="宋体" w:hAnsi="宋体" w:hint="eastAsia"/>
          <w:sz w:val="24"/>
        </w:rPr>
        <w:t>和</w:t>
      </w:r>
      <w:r w:rsidR="00FB5D40" w:rsidRPr="00FB5D40">
        <w:rPr>
          <w:rFonts w:ascii="宋体" w:hAnsi="宋体" w:hint="eastAsia"/>
          <w:sz w:val="24"/>
        </w:rPr>
        <w:t>其它保险凭证</w:t>
      </w:r>
      <w:r w:rsidR="00FB5D40">
        <w:rPr>
          <w:rFonts w:ascii="宋体" w:hAnsi="宋体" w:hint="eastAsia"/>
          <w:sz w:val="24"/>
        </w:rPr>
        <w:t>原件</w:t>
      </w:r>
      <w:r w:rsidRPr="00A35ACC">
        <w:rPr>
          <w:rFonts w:ascii="宋体" w:hAnsi="宋体" w:hint="eastAsia"/>
          <w:sz w:val="24"/>
        </w:rPr>
        <w:t>；</w:t>
      </w:r>
    </w:p>
    <w:p w14:paraId="4FC5BB2C" w14:textId="7806E568" w:rsidR="000E04D6" w:rsidRPr="00A35ACC" w:rsidRDefault="006541AE">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三</w:t>
      </w:r>
      <w:r w:rsidRPr="00A35ACC">
        <w:rPr>
          <w:rFonts w:ascii="宋体" w:hAnsi="宋体" w:hint="eastAsia"/>
          <w:sz w:val="24"/>
        </w:rPr>
        <w:t>）保险费交付凭证；</w:t>
      </w:r>
    </w:p>
    <w:p w14:paraId="6FAA76A0" w14:textId="7B702FF4" w:rsidR="000E04D6" w:rsidRDefault="006541AE">
      <w:pPr>
        <w:pStyle w:val="aa"/>
        <w:spacing w:afterLines="15" w:after="46" w:line="320" w:lineRule="exact"/>
        <w:ind w:leftChars="0" w:left="0" w:firstLine="480"/>
        <w:rPr>
          <w:rFonts w:ascii="宋体" w:hAnsi="宋体"/>
          <w:sz w:val="24"/>
        </w:rPr>
      </w:pPr>
      <w:r w:rsidRPr="00A35ACC">
        <w:rPr>
          <w:rFonts w:ascii="宋体" w:hAnsi="宋体" w:hint="eastAsia"/>
          <w:sz w:val="24"/>
        </w:rPr>
        <w:t>（</w:t>
      </w:r>
      <w:r w:rsidR="00F83F8A" w:rsidRPr="00A35ACC">
        <w:rPr>
          <w:rFonts w:ascii="宋体" w:hAnsi="宋体" w:hint="eastAsia"/>
          <w:sz w:val="24"/>
        </w:rPr>
        <w:t>四</w:t>
      </w:r>
      <w:r w:rsidRPr="00A35ACC">
        <w:rPr>
          <w:rFonts w:ascii="宋体" w:hAnsi="宋体" w:hint="eastAsia"/>
          <w:sz w:val="24"/>
        </w:rPr>
        <w:t>）投保人</w:t>
      </w:r>
      <w:r w:rsidR="00FB5D40" w:rsidRPr="00FB5D40">
        <w:rPr>
          <w:rFonts w:ascii="宋体" w:hAnsi="宋体" w:hint="eastAsia"/>
          <w:sz w:val="24"/>
        </w:rPr>
        <w:t>单位证明</w:t>
      </w:r>
      <w:r w:rsidR="00FB5D40">
        <w:rPr>
          <w:rFonts w:ascii="宋体" w:hAnsi="宋体" w:hint="eastAsia"/>
          <w:sz w:val="24"/>
        </w:rPr>
        <w:t>和</w:t>
      </w:r>
      <w:r w:rsidRPr="00A35ACC">
        <w:rPr>
          <w:rFonts w:ascii="宋体" w:hAnsi="宋体" w:hint="eastAsia"/>
          <w:sz w:val="24"/>
        </w:rPr>
        <w:t>身份证明。</w:t>
      </w:r>
    </w:p>
    <w:p w14:paraId="21BFA83A" w14:textId="69409F64" w:rsidR="009A6618" w:rsidRDefault="00455631">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F2ADF">
        <w:rPr>
          <w:rFonts w:asciiTheme="minorEastAsia" w:eastAsiaTheme="minorEastAsia" w:hAnsiTheme="minorEastAsia" w:hint="eastAsia"/>
          <w:kern w:val="0"/>
          <w:sz w:val="24"/>
        </w:rPr>
        <w:t>保险责任开始前，</w:t>
      </w:r>
      <w:r w:rsidRPr="00BF2ADF">
        <w:rPr>
          <w:rFonts w:asciiTheme="minorEastAsia" w:eastAsiaTheme="minorEastAsia" w:hAnsiTheme="minorEastAsia" w:hint="eastAsia"/>
          <w:b/>
          <w:kern w:val="0"/>
          <w:sz w:val="24"/>
        </w:rPr>
        <w:t>投保人要求解除本保险合同的，保险人扣除总保费3%手续费后</w:t>
      </w:r>
      <w:r w:rsidRPr="00BF2ADF">
        <w:rPr>
          <w:rFonts w:asciiTheme="minorEastAsia" w:eastAsiaTheme="minorEastAsia" w:hAnsiTheme="minorEastAsia" w:hint="eastAsia"/>
          <w:kern w:val="0"/>
          <w:sz w:val="24"/>
        </w:rPr>
        <w:t>，剩余部分的保险费退还投保人；</w:t>
      </w:r>
      <w:r w:rsidR="009A6618" w:rsidRPr="00BF2ADF">
        <w:rPr>
          <w:rFonts w:asciiTheme="minorEastAsia" w:eastAsiaTheme="minorEastAsia" w:hAnsiTheme="minorEastAsia" w:hint="eastAsia"/>
          <w:kern w:val="0"/>
          <w:sz w:val="24"/>
        </w:rPr>
        <w:t>保险人要求解除本保险合同的，不得向投保人收取手续费并应退还已收取的保险费</w:t>
      </w:r>
      <w:r w:rsidR="009A6618">
        <w:rPr>
          <w:rFonts w:asciiTheme="minorEastAsia" w:eastAsiaTheme="minorEastAsia" w:hAnsiTheme="minorEastAsia" w:hint="eastAsia"/>
          <w:kern w:val="0"/>
          <w:sz w:val="24"/>
        </w:rPr>
        <w:t>。</w:t>
      </w:r>
    </w:p>
    <w:p w14:paraId="6D25A5C2" w14:textId="7C450325" w:rsidR="00A24312" w:rsidRPr="00BF2ADF" w:rsidRDefault="00455631" w:rsidP="00BF2ADF">
      <w:pPr>
        <w:widowControl/>
        <w:autoSpaceDE w:val="0"/>
        <w:autoSpaceDN w:val="0"/>
        <w:adjustRightInd w:val="0"/>
        <w:spacing w:afterLines="15" w:after="46" w:line="340" w:lineRule="exact"/>
        <w:ind w:firstLineChars="200" w:firstLine="480"/>
        <w:textAlignment w:val="bottom"/>
        <w:rPr>
          <w:rFonts w:asciiTheme="minorEastAsia" w:eastAsiaTheme="minorEastAsia" w:hAnsiTheme="minorEastAsia"/>
          <w:kern w:val="0"/>
          <w:sz w:val="24"/>
        </w:rPr>
      </w:pPr>
      <w:r w:rsidRPr="00BF2ADF">
        <w:rPr>
          <w:rFonts w:asciiTheme="minorEastAsia" w:eastAsiaTheme="minorEastAsia" w:hAnsiTheme="minorEastAsia" w:hint="eastAsia"/>
          <w:kern w:val="0"/>
          <w:sz w:val="24"/>
        </w:rPr>
        <w:t>保险责任开始后</w:t>
      </w:r>
      <w:r w:rsidRPr="009A6618">
        <w:rPr>
          <w:rFonts w:asciiTheme="minorEastAsia" w:eastAsiaTheme="minorEastAsia" w:hAnsiTheme="minorEastAsia" w:hint="eastAsia"/>
          <w:kern w:val="0"/>
          <w:sz w:val="24"/>
        </w:rPr>
        <w:t>，</w:t>
      </w:r>
      <w:r w:rsidR="006541AE" w:rsidRPr="00002096">
        <w:rPr>
          <w:rFonts w:ascii="宋体" w:hAnsi="宋体" w:hint="eastAsia"/>
          <w:sz w:val="24"/>
        </w:rPr>
        <w:t>投保人要求解除本保险合同，自保险人接到保险合同解除申请书之时起，本保险合同的效力终止</w:t>
      </w:r>
      <w:r w:rsidR="00A254FE">
        <w:rPr>
          <w:rFonts w:ascii="宋体" w:hAnsi="宋体" w:hint="eastAsia"/>
          <w:sz w:val="24"/>
        </w:rPr>
        <w:t>，</w:t>
      </w:r>
      <w:r w:rsidR="006541AE" w:rsidRPr="00A35ACC">
        <w:rPr>
          <w:rFonts w:ascii="宋体" w:hAnsi="宋体" w:hint="eastAsia"/>
          <w:sz w:val="24"/>
        </w:rPr>
        <w:t>保险人收到上述证明文件和资料之日起</w:t>
      </w:r>
      <w:r w:rsidR="00E473A5">
        <w:rPr>
          <w:rFonts w:ascii="宋体" w:hAnsi="宋体" w:hint="eastAsia"/>
          <w:sz w:val="24"/>
        </w:rPr>
        <w:t>三十</w:t>
      </w:r>
      <w:r w:rsidR="006541AE" w:rsidRPr="00A35ACC">
        <w:rPr>
          <w:rFonts w:ascii="宋体" w:hAnsi="宋体" w:hint="eastAsia"/>
          <w:sz w:val="24"/>
        </w:rPr>
        <w:t>日内退还保险单的</w:t>
      </w:r>
      <w:r w:rsidR="001C7C46">
        <w:rPr>
          <w:rFonts w:ascii="宋体" w:hAnsi="宋体" w:hint="eastAsia"/>
          <w:sz w:val="24"/>
        </w:rPr>
        <w:t>未满期保</w:t>
      </w:r>
      <w:r w:rsidR="00C72BEE">
        <w:rPr>
          <w:rFonts w:ascii="宋体" w:hAnsi="宋体" w:hint="eastAsia"/>
          <w:sz w:val="24"/>
        </w:rPr>
        <w:t>险</w:t>
      </w:r>
      <w:r w:rsidR="001C7C46">
        <w:rPr>
          <w:rFonts w:ascii="宋体" w:hAnsi="宋体" w:hint="eastAsia"/>
          <w:sz w:val="24"/>
        </w:rPr>
        <w:t>费</w:t>
      </w:r>
      <w:r w:rsidR="00A254FE">
        <w:rPr>
          <w:rFonts w:ascii="宋体" w:hAnsi="宋体" w:hint="eastAsia"/>
          <w:sz w:val="24"/>
        </w:rPr>
        <w:t>，</w:t>
      </w:r>
      <w:r w:rsidR="00A254FE">
        <w:rPr>
          <w:rFonts w:ascii="宋体" w:hAnsi="宋体" w:hint="eastAsia"/>
          <w:b/>
          <w:sz w:val="24"/>
        </w:rPr>
        <w:t>如</w:t>
      </w:r>
      <w:r w:rsidR="008345B0">
        <w:rPr>
          <w:rFonts w:ascii="宋体" w:hAnsi="宋体"/>
          <w:b/>
          <w:sz w:val="24"/>
        </w:rPr>
        <w:t>被保险</w:t>
      </w:r>
      <w:r w:rsidR="00A24312" w:rsidRPr="00C72BEE">
        <w:rPr>
          <w:rFonts w:ascii="宋体" w:hAnsi="宋体"/>
          <w:b/>
          <w:sz w:val="24"/>
        </w:rPr>
        <w:t>人</w:t>
      </w:r>
      <w:r w:rsidR="00FB5D40" w:rsidRPr="00C72BEE">
        <w:rPr>
          <w:rFonts w:ascii="宋体" w:hAnsi="宋体" w:hint="eastAsia"/>
          <w:b/>
          <w:sz w:val="24"/>
        </w:rPr>
        <w:t>已领取过保险金的，不得要求解除合同。</w:t>
      </w:r>
      <w:r w:rsidR="00A24312" w:rsidRPr="00BF2ADF">
        <w:rPr>
          <w:rFonts w:asciiTheme="minorEastAsia" w:eastAsiaTheme="minorEastAsia" w:hAnsiTheme="minorEastAsia" w:hint="eastAsia"/>
          <w:kern w:val="0"/>
          <w:sz w:val="24"/>
        </w:rPr>
        <w:t>保险人亦可解除本保险合同</w:t>
      </w:r>
      <w:r w:rsidR="009A6618">
        <w:rPr>
          <w:rFonts w:asciiTheme="minorEastAsia" w:eastAsiaTheme="minorEastAsia" w:hAnsiTheme="minorEastAsia" w:hint="eastAsia"/>
          <w:kern w:val="0"/>
          <w:sz w:val="24"/>
        </w:rPr>
        <w:t>，但需</w:t>
      </w:r>
      <w:r w:rsidR="00A24312" w:rsidRPr="00BF2ADF">
        <w:rPr>
          <w:rFonts w:asciiTheme="minorEastAsia" w:eastAsiaTheme="minorEastAsia" w:hAnsiTheme="minorEastAsia" w:hint="eastAsia"/>
          <w:kern w:val="0"/>
          <w:sz w:val="24"/>
        </w:rPr>
        <w:t>提前十五</w:t>
      </w:r>
      <w:r w:rsidR="00E473A5">
        <w:rPr>
          <w:rFonts w:asciiTheme="minorEastAsia" w:eastAsiaTheme="minorEastAsia" w:hAnsiTheme="minorEastAsia" w:hint="eastAsia"/>
          <w:kern w:val="0"/>
          <w:sz w:val="24"/>
        </w:rPr>
        <w:t>日</w:t>
      </w:r>
      <w:r w:rsidR="00A24312" w:rsidRPr="00BF2ADF">
        <w:rPr>
          <w:rFonts w:asciiTheme="minorEastAsia" w:eastAsiaTheme="minorEastAsia" w:hAnsiTheme="minorEastAsia" w:hint="eastAsia"/>
          <w:kern w:val="0"/>
          <w:sz w:val="24"/>
        </w:rPr>
        <w:t>通知投保人解除本保险合同，向投保人退还保险单的未满期保险费。</w:t>
      </w:r>
    </w:p>
    <w:p w14:paraId="3F32B6F6" w14:textId="2EB663CF" w:rsidR="00CC34FB" w:rsidRDefault="00CC34FB" w:rsidP="00CC34FB">
      <w:pPr>
        <w:widowControl/>
        <w:autoSpaceDE w:val="0"/>
        <w:autoSpaceDN w:val="0"/>
        <w:adjustRightInd w:val="0"/>
        <w:spacing w:afterLines="15" w:after="46" w:line="340" w:lineRule="exact"/>
        <w:ind w:firstLineChars="200" w:firstLine="482"/>
        <w:textAlignment w:val="bottom"/>
        <w:rPr>
          <w:rFonts w:asciiTheme="minorEastAsia" w:eastAsiaTheme="minorEastAsia" w:hAnsiTheme="minorEastAsia"/>
          <w:kern w:val="0"/>
          <w:sz w:val="24"/>
        </w:rPr>
      </w:pPr>
      <w:r w:rsidRPr="00C55886">
        <w:rPr>
          <w:rFonts w:asciiTheme="minorEastAsia" w:eastAsiaTheme="minorEastAsia" w:hAnsiTheme="minorEastAsia" w:hint="eastAsia"/>
          <w:b/>
          <w:kern w:val="0"/>
          <w:sz w:val="24"/>
        </w:rPr>
        <w:t>第</w:t>
      </w:r>
      <w:r>
        <w:rPr>
          <w:rFonts w:asciiTheme="minorEastAsia" w:eastAsiaTheme="minorEastAsia" w:hAnsiTheme="minorEastAsia" w:hint="eastAsia"/>
          <w:b/>
          <w:kern w:val="0"/>
          <w:sz w:val="24"/>
        </w:rPr>
        <w:t>二</w:t>
      </w:r>
      <w:r>
        <w:rPr>
          <w:rFonts w:asciiTheme="minorEastAsia" w:eastAsiaTheme="minorEastAsia" w:hAnsiTheme="minorEastAsia"/>
          <w:b/>
          <w:kern w:val="0"/>
          <w:sz w:val="24"/>
        </w:rPr>
        <w:t>十</w:t>
      </w:r>
      <w:r w:rsidR="002520ED">
        <w:rPr>
          <w:rFonts w:asciiTheme="minorEastAsia" w:eastAsiaTheme="minorEastAsia" w:hAnsiTheme="minorEastAsia" w:hint="eastAsia"/>
          <w:b/>
          <w:kern w:val="0"/>
          <w:sz w:val="24"/>
        </w:rPr>
        <w:t>七</w:t>
      </w:r>
      <w:r w:rsidRPr="00C55886">
        <w:rPr>
          <w:rFonts w:asciiTheme="minorEastAsia" w:eastAsiaTheme="minorEastAsia" w:hAnsiTheme="minorEastAsia" w:hint="eastAsia"/>
          <w:b/>
          <w:kern w:val="0"/>
          <w:sz w:val="24"/>
        </w:rPr>
        <w:t>条</w:t>
      </w:r>
      <w:r>
        <w:rPr>
          <w:rFonts w:asciiTheme="minorEastAsia" w:eastAsiaTheme="minorEastAsia" w:hAnsiTheme="minorEastAsia" w:hint="eastAsia"/>
          <w:b/>
          <w:kern w:val="0"/>
          <w:sz w:val="24"/>
        </w:rPr>
        <w:t xml:space="preserve"> </w:t>
      </w:r>
      <w:r w:rsidRPr="004844C8">
        <w:rPr>
          <w:rFonts w:asciiTheme="minorEastAsia" w:eastAsiaTheme="minorEastAsia" w:hAnsiTheme="minorEastAsia" w:hint="eastAsia"/>
          <w:b/>
          <w:kern w:val="0"/>
          <w:sz w:val="24"/>
        </w:rPr>
        <w:t>本保险合同为</w:t>
      </w:r>
      <w:proofErr w:type="gramStart"/>
      <w:r w:rsidRPr="004844C8">
        <w:rPr>
          <w:rFonts w:asciiTheme="minorEastAsia" w:eastAsiaTheme="minorEastAsia" w:hAnsiTheme="minorEastAsia" w:hint="eastAsia"/>
          <w:b/>
          <w:kern w:val="0"/>
          <w:sz w:val="24"/>
        </w:rPr>
        <w:t>非保证</w:t>
      </w:r>
      <w:proofErr w:type="gramEnd"/>
      <w:r w:rsidRPr="004844C8">
        <w:rPr>
          <w:rFonts w:asciiTheme="minorEastAsia" w:eastAsiaTheme="minorEastAsia" w:hAnsiTheme="minorEastAsia" w:hint="eastAsia"/>
          <w:b/>
          <w:kern w:val="0"/>
          <w:sz w:val="24"/>
        </w:rPr>
        <w:t>续保合同。保险期间届满，需要续保的，投保人需要重新向保险</w:t>
      </w:r>
      <w:r w:rsidR="002A21AA" w:rsidRPr="004844C8">
        <w:rPr>
          <w:rFonts w:asciiTheme="minorEastAsia" w:eastAsiaTheme="minorEastAsia" w:hAnsiTheme="minorEastAsia" w:hint="eastAsia"/>
          <w:b/>
          <w:kern w:val="0"/>
          <w:sz w:val="24"/>
        </w:rPr>
        <w:t>人</w:t>
      </w:r>
      <w:r w:rsidRPr="004844C8">
        <w:rPr>
          <w:rFonts w:asciiTheme="minorEastAsia" w:eastAsiaTheme="minorEastAsia" w:hAnsiTheme="minorEastAsia" w:hint="eastAsia"/>
          <w:b/>
          <w:kern w:val="0"/>
          <w:sz w:val="24"/>
        </w:rPr>
        <w:t>申请投保本产品，交纳保险费，并获得新的保险合同。</w:t>
      </w:r>
      <w:r w:rsidRPr="00BF2ADF">
        <w:rPr>
          <w:rFonts w:asciiTheme="minorEastAsia" w:eastAsiaTheme="minorEastAsia" w:hAnsiTheme="minorEastAsia" w:hint="eastAsia"/>
          <w:b/>
          <w:kern w:val="0"/>
          <w:sz w:val="24"/>
        </w:rPr>
        <w:t>续保时保险人有权根据医疗费用水平变化、本保险合同赔付情况及被保险人年龄对费率进行调整</w:t>
      </w:r>
      <w:r w:rsidRPr="001026B2">
        <w:rPr>
          <w:rFonts w:asciiTheme="minorEastAsia" w:eastAsiaTheme="minorEastAsia" w:hAnsiTheme="minorEastAsia" w:hint="eastAsia"/>
          <w:kern w:val="0"/>
          <w:sz w:val="24"/>
        </w:rPr>
        <w:t>。</w:t>
      </w:r>
    </w:p>
    <w:p w14:paraId="11D102AD" w14:textId="2E94A366" w:rsidR="000E04D6" w:rsidRPr="00A35ACC" w:rsidRDefault="000E04D6" w:rsidP="00A35ACC">
      <w:pPr>
        <w:pStyle w:val="aa"/>
        <w:spacing w:afterLines="15" w:after="46" w:line="320" w:lineRule="exact"/>
        <w:ind w:leftChars="0" w:left="0" w:firstLine="480"/>
        <w:rPr>
          <w:rFonts w:ascii="宋体" w:hAnsi="宋体"/>
          <w:sz w:val="24"/>
        </w:rPr>
      </w:pPr>
    </w:p>
    <w:p w14:paraId="7D6D6B36" w14:textId="77777777" w:rsidR="000E04D6" w:rsidRPr="00A35ACC" w:rsidRDefault="006541AE" w:rsidP="00A35ACC">
      <w:pPr>
        <w:pStyle w:val="ab"/>
        <w:spacing w:afterLines="15" w:after="46" w:line="320" w:lineRule="exact"/>
        <w:jc w:val="center"/>
        <w:rPr>
          <w:rFonts w:ascii="宋体" w:hAnsi="宋体"/>
          <w:sz w:val="24"/>
        </w:rPr>
      </w:pPr>
      <w:r w:rsidRPr="00A35ACC">
        <w:rPr>
          <w:rFonts w:ascii="宋体" w:hAnsi="宋体" w:hint="eastAsia"/>
          <w:sz w:val="24"/>
        </w:rPr>
        <w:t>释义</w:t>
      </w:r>
    </w:p>
    <w:p w14:paraId="69B6F9AA" w14:textId="2BB6EE16" w:rsidR="000E04D6" w:rsidRPr="00A35ACC" w:rsidRDefault="006541AE" w:rsidP="00A35ACC">
      <w:pPr>
        <w:pStyle w:val="ab"/>
        <w:spacing w:afterLines="15" w:after="46" w:line="320" w:lineRule="exact"/>
        <w:ind w:firstLineChars="200" w:firstLine="482"/>
        <w:rPr>
          <w:rFonts w:ascii="宋体" w:hAnsi="宋体"/>
          <w:sz w:val="24"/>
        </w:rPr>
      </w:pPr>
      <w:r w:rsidRPr="00A35ACC">
        <w:rPr>
          <w:rFonts w:ascii="宋体" w:hAnsi="宋体" w:hint="eastAsia"/>
          <w:sz w:val="24"/>
        </w:rPr>
        <w:t>第</w:t>
      </w:r>
      <w:r w:rsidR="00E473A5">
        <w:rPr>
          <w:rFonts w:ascii="宋体" w:hAnsi="宋体" w:hint="eastAsia"/>
          <w:sz w:val="24"/>
        </w:rPr>
        <w:t>二</w:t>
      </w:r>
      <w:r w:rsidR="0051147E">
        <w:rPr>
          <w:rFonts w:ascii="宋体" w:hAnsi="宋体" w:hint="eastAsia"/>
          <w:sz w:val="24"/>
        </w:rPr>
        <w:t>十</w:t>
      </w:r>
      <w:r w:rsidR="002520ED">
        <w:rPr>
          <w:rFonts w:ascii="宋体" w:hAnsi="宋体" w:hint="eastAsia"/>
          <w:sz w:val="24"/>
        </w:rPr>
        <w:t>八</w:t>
      </w:r>
      <w:r w:rsidRPr="00A35ACC">
        <w:rPr>
          <w:rFonts w:ascii="宋体" w:hAnsi="宋体" w:hint="eastAsia"/>
          <w:sz w:val="24"/>
        </w:rPr>
        <w:t>条</w:t>
      </w:r>
      <w:r w:rsidRPr="00A35ACC">
        <w:rPr>
          <w:rFonts w:ascii="宋体" w:hAnsi="宋体" w:hint="eastAsia"/>
          <w:b w:val="0"/>
          <w:sz w:val="24"/>
        </w:rPr>
        <w:t xml:space="preserve"> </w:t>
      </w:r>
      <w:r w:rsidRPr="00A35ACC">
        <w:rPr>
          <w:rFonts w:ascii="宋体" w:hAnsi="宋体" w:hint="eastAsia"/>
          <w:b w:val="0"/>
          <w:bCs/>
          <w:color w:val="000000"/>
          <w:kern w:val="0"/>
          <w:sz w:val="24"/>
        </w:rPr>
        <w:t>除另有约定外，本合同中的下列词语按照如下含义：</w:t>
      </w:r>
    </w:p>
    <w:p w14:paraId="2B94E31F" w14:textId="750B2644"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sidRPr="00E473A5">
        <w:rPr>
          <w:rFonts w:ascii="宋体" w:hAnsi="宋体" w:hint="eastAsia"/>
          <w:sz w:val="24"/>
        </w:rPr>
        <w:t>（一）</w:t>
      </w:r>
      <w:r w:rsidR="006541AE" w:rsidRPr="00E473A5">
        <w:rPr>
          <w:rFonts w:ascii="宋体" w:hAnsi="宋体" w:hint="eastAsia"/>
          <w:sz w:val="24"/>
        </w:rPr>
        <w:t>周岁</w:t>
      </w:r>
      <w:r w:rsidR="006541AE" w:rsidRPr="00A35ACC">
        <w:rPr>
          <w:rFonts w:ascii="宋体" w:hAnsi="宋体" w:hint="eastAsia"/>
          <w:b w:val="0"/>
          <w:sz w:val="24"/>
        </w:rPr>
        <w:t>：以法定身份证明文件中记载的出生日期为基础计算的实足年龄。</w:t>
      </w:r>
    </w:p>
    <w:p w14:paraId="09D9F97A" w14:textId="4DD99DA5"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Pr>
          <w:rFonts w:ascii="宋体" w:hAnsi="宋体" w:hint="eastAsia"/>
          <w:sz w:val="24"/>
        </w:rPr>
        <w:t>（二）</w:t>
      </w:r>
      <w:r w:rsidR="006541AE" w:rsidRPr="00E473A5">
        <w:rPr>
          <w:rFonts w:ascii="宋体" w:hAnsi="宋体" w:hint="eastAsia"/>
          <w:sz w:val="24"/>
        </w:rPr>
        <w:t>保险人</w:t>
      </w:r>
      <w:r w:rsidR="006541AE" w:rsidRPr="00A35ACC">
        <w:rPr>
          <w:rFonts w:ascii="宋体" w:hAnsi="宋体" w:hint="eastAsia"/>
          <w:b w:val="0"/>
          <w:sz w:val="24"/>
        </w:rPr>
        <w:t>：指与投保人签订本保险合同的黄河财产保险股份有限公司及其各分支机构。</w:t>
      </w:r>
    </w:p>
    <w:p w14:paraId="0A446F4D" w14:textId="22577CA9"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sidRPr="00E473A5">
        <w:rPr>
          <w:rFonts w:ascii="宋体" w:hAnsi="宋体" w:hint="eastAsia"/>
          <w:sz w:val="24"/>
        </w:rPr>
        <w:t>（三）</w:t>
      </w:r>
      <w:r w:rsidR="006541AE" w:rsidRPr="00E473A5">
        <w:rPr>
          <w:rFonts w:ascii="宋体" w:hAnsi="宋体" w:hint="eastAsia"/>
          <w:sz w:val="24"/>
        </w:rPr>
        <w:t>意外伤害</w:t>
      </w:r>
      <w:r w:rsidR="006541AE" w:rsidRPr="00A35ACC">
        <w:rPr>
          <w:rFonts w:ascii="宋体" w:hAnsi="宋体" w:hint="eastAsia"/>
          <w:b w:val="0"/>
          <w:sz w:val="24"/>
        </w:rPr>
        <w:t>：指以外来的、突发的、非本意的、非疾病的客观事件为直接且单独的原因致使被保险人身体受到的伤害。</w:t>
      </w:r>
      <w:r w:rsidR="006541AE" w:rsidRPr="00EA33CB">
        <w:rPr>
          <w:rFonts w:ascii="宋体" w:hAnsi="宋体" w:hint="eastAsia"/>
          <w:sz w:val="24"/>
        </w:rPr>
        <w:t>猝死不属于意外伤害</w:t>
      </w:r>
      <w:r w:rsidR="009E7EAC">
        <w:rPr>
          <w:rFonts w:ascii="宋体" w:hAnsi="宋体" w:hint="eastAsia"/>
          <w:b w:val="0"/>
          <w:sz w:val="24"/>
        </w:rPr>
        <w:t>，</w:t>
      </w:r>
      <w:r w:rsidR="006541AE" w:rsidRPr="00A35ACC">
        <w:rPr>
          <w:rFonts w:ascii="宋体" w:hAnsi="宋体" w:hint="eastAsia"/>
          <w:b w:val="0"/>
          <w:sz w:val="24"/>
        </w:rPr>
        <w:t>猝死的认定以医院的诊断和公安部门的鉴定为准。</w:t>
      </w:r>
    </w:p>
    <w:p w14:paraId="7E6E965D" w14:textId="5EE59A3E"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sidRPr="00E473A5">
        <w:rPr>
          <w:rFonts w:ascii="宋体" w:hAnsi="宋体" w:hint="eastAsia"/>
          <w:sz w:val="24"/>
        </w:rPr>
        <w:t>（四）</w:t>
      </w:r>
      <w:r w:rsidR="006541AE" w:rsidRPr="00E473A5">
        <w:rPr>
          <w:rFonts w:ascii="宋体" w:hAnsi="宋体" w:hint="eastAsia"/>
          <w:sz w:val="24"/>
        </w:rPr>
        <w:t>毒品</w:t>
      </w:r>
      <w:r w:rsidR="006541AE" w:rsidRPr="00A35ACC">
        <w:rPr>
          <w:rFonts w:ascii="宋体" w:hAnsi="宋体" w:hint="eastAsia"/>
          <w:b w:val="0"/>
          <w:sz w:val="24"/>
        </w:rPr>
        <w:t>：指中华人民共和国刑法规定的鸦片、海洛因、甲基苯丙胺（冰毒）、吗啡、大麻、可卡因以及国家规定管制的其他能够使人形成瘾癖的麻醉药品和精神药品，但不包括由医生开具并</w:t>
      </w:r>
      <w:proofErr w:type="gramStart"/>
      <w:r w:rsidR="006541AE" w:rsidRPr="00A35ACC">
        <w:rPr>
          <w:rFonts w:ascii="宋体" w:hAnsi="宋体" w:hint="eastAsia"/>
          <w:b w:val="0"/>
          <w:sz w:val="24"/>
        </w:rPr>
        <w:t>遵</w:t>
      </w:r>
      <w:proofErr w:type="gramEnd"/>
      <w:r w:rsidR="006541AE" w:rsidRPr="00A35ACC">
        <w:rPr>
          <w:rFonts w:ascii="宋体" w:hAnsi="宋体" w:hint="eastAsia"/>
          <w:b w:val="0"/>
          <w:sz w:val="24"/>
        </w:rPr>
        <w:t>医嘱使用的用于治疗疾病但含有毒品成分的处方药品。</w:t>
      </w:r>
    </w:p>
    <w:p w14:paraId="738B733B" w14:textId="743A1CC4"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sidRPr="00E473A5">
        <w:rPr>
          <w:rFonts w:ascii="宋体" w:hAnsi="宋体" w:hint="eastAsia"/>
          <w:sz w:val="24"/>
        </w:rPr>
        <w:t>（五）</w:t>
      </w:r>
      <w:r w:rsidR="006541AE" w:rsidRPr="00E473A5">
        <w:rPr>
          <w:rFonts w:ascii="宋体" w:hAnsi="宋体" w:hint="eastAsia"/>
          <w:sz w:val="24"/>
        </w:rPr>
        <w:t>无有效驾驶证</w:t>
      </w:r>
      <w:r>
        <w:rPr>
          <w:rFonts w:ascii="宋体" w:hAnsi="宋体" w:hint="eastAsia"/>
          <w:b w:val="0"/>
          <w:sz w:val="24"/>
        </w:rPr>
        <w:t>：</w:t>
      </w:r>
      <w:r w:rsidR="00F83F8A" w:rsidRPr="00A35ACC">
        <w:rPr>
          <w:rFonts w:ascii="宋体" w:hAnsi="宋体" w:hint="eastAsia"/>
          <w:b w:val="0"/>
          <w:sz w:val="24"/>
        </w:rPr>
        <w:t>指</w:t>
      </w:r>
      <w:r w:rsidR="006541AE" w:rsidRPr="00A35ACC">
        <w:rPr>
          <w:rFonts w:ascii="宋体" w:hAnsi="宋体" w:hint="eastAsia"/>
          <w:b w:val="0"/>
          <w:sz w:val="24"/>
        </w:rPr>
        <w:t>被保险人存在下列情形之一者：</w:t>
      </w:r>
    </w:p>
    <w:p w14:paraId="47D08B9B" w14:textId="38CDB072"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t>1</w:t>
      </w:r>
      <w:r>
        <w:rPr>
          <w:rFonts w:ascii="宋体" w:hAnsi="宋体"/>
          <w:b w:val="0"/>
          <w:sz w:val="24"/>
        </w:rPr>
        <w:t>.</w:t>
      </w:r>
      <w:r w:rsidR="006541AE" w:rsidRPr="00002096">
        <w:rPr>
          <w:rFonts w:ascii="宋体" w:hAnsi="宋体"/>
          <w:b w:val="0"/>
          <w:sz w:val="24"/>
        </w:rPr>
        <w:t>无驾驶证或驾驶证有效期已届满；</w:t>
      </w:r>
    </w:p>
    <w:p w14:paraId="268885D0" w14:textId="0B10918F"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t>2</w:t>
      </w:r>
      <w:r>
        <w:rPr>
          <w:rFonts w:ascii="宋体" w:hAnsi="宋体"/>
          <w:b w:val="0"/>
          <w:sz w:val="24"/>
        </w:rPr>
        <w:t>.</w:t>
      </w:r>
      <w:r w:rsidR="006541AE" w:rsidRPr="00002096">
        <w:rPr>
          <w:rFonts w:ascii="宋体" w:hAnsi="宋体"/>
          <w:b w:val="0"/>
          <w:sz w:val="24"/>
        </w:rPr>
        <w:t>驾驶的机动车与驾驶证载明的准驾车型不符；</w:t>
      </w:r>
    </w:p>
    <w:p w14:paraId="5E82417F" w14:textId="2904461F"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lastRenderedPageBreak/>
        <w:t>3.</w:t>
      </w:r>
      <w:r w:rsidR="006541AE" w:rsidRPr="00002096">
        <w:rPr>
          <w:rFonts w:ascii="宋体" w:hAnsi="宋体"/>
          <w:b w:val="0"/>
          <w:sz w:val="24"/>
        </w:rPr>
        <w:t>实习期内驾驶公共汽车、营运客车或者载有爆炸物品、易燃易爆化学物品、剧毒或者放射性等危险物品的机动车，实习期内驾驶的机动车牵引挂车；</w:t>
      </w:r>
    </w:p>
    <w:p w14:paraId="4617832C" w14:textId="4190B9C8"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t>4</w:t>
      </w:r>
      <w:r>
        <w:rPr>
          <w:rFonts w:ascii="宋体" w:hAnsi="宋体"/>
          <w:b w:val="0"/>
          <w:sz w:val="24"/>
        </w:rPr>
        <w:t>.</w:t>
      </w:r>
      <w:r w:rsidR="006541AE" w:rsidRPr="00002096">
        <w:rPr>
          <w:rFonts w:ascii="宋体" w:hAnsi="宋体"/>
          <w:b w:val="0"/>
          <w:sz w:val="24"/>
        </w:rPr>
        <w:t>持未按规定审验的驾驶证，以及在暂扣、扣留、吊销、注销驾驶证期间驾驶机动车；</w:t>
      </w:r>
    </w:p>
    <w:p w14:paraId="0F100741" w14:textId="5BF2BD0B"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t>5</w:t>
      </w:r>
      <w:r>
        <w:rPr>
          <w:rFonts w:ascii="宋体" w:hAnsi="宋体"/>
          <w:b w:val="0"/>
          <w:sz w:val="24"/>
        </w:rPr>
        <w:t>.</w:t>
      </w:r>
      <w:r w:rsidR="006541AE" w:rsidRPr="00002096">
        <w:rPr>
          <w:rFonts w:ascii="宋体" w:hAnsi="宋体"/>
          <w:b w:val="0"/>
          <w:sz w:val="24"/>
        </w:rPr>
        <w:t>使用各种专用机械车、特种车的人员无国家有关部门核发的有效操作证，驾驶营业性客车的驾驶人无国家有关部门核发的有效资格证书；</w:t>
      </w:r>
    </w:p>
    <w:p w14:paraId="74F2FB0A" w14:textId="65EA321F" w:rsidR="000E04D6" w:rsidRPr="00002096" w:rsidRDefault="00E473A5" w:rsidP="00002096">
      <w:pPr>
        <w:pStyle w:val="ab"/>
        <w:tabs>
          <w:tab w:val="clear" w:pos="840"/>
          <w:tab w:val="left" w:pos="709"/>
        </w:tabs>
        <w:spacing w:afterLines="15" w:after="46" w:line="320" w:lineRule="exact"/>
        <w:ind w:firstLineChars="200" w:firstLine="480"/>
        <w:rPr>
          <w:rFonts w:ascii="宋体" w:hAnsi="宋体"/>
          <w:sz w:val="24"/>
        </w:rPr>
      </w:pPr>
      <w:r>
        <w:rPr>
          <w:rFonts w:ascii="宋体" w:hAnsi="宋体" w:hint="eastAsia"/>
          <w:b w:val="0"/>
          <w:sz w:val="24"/>
        </w:rPr>
        <w:t>6</w:t>
      </w:r>
      <w:r>
        <w:rPr>
          <w:rFonts w:ascii="宋体" w:hAnsi="宋体"/>
          <w:b w:val="0"/>
          <w:sz w:val="24"/>
        </w:rPr>
        <w:t>.</w:t>
      </w:r>
      <w:r w:rsidR="006541AE" w:rsidRPr="00002096">
        <w:rPr>
          <w:rFonts w:ascii="宋体" w:hAnsi="宋体"/>
          <w:b w:val="0"/>
          <w:sz w:val="24"/>
        </w:rPr>
        <w:t>依照法律法规或公安机关交通管理部门有关规定不允许驾驶机动车的其他情况下驾车。</w:t>
      </w:r>
    </w:p>
    <w:p w14:paraId="289591D7" w14:textId="2913278E" w:rsidR="000E04D6" w:rsidRPr="00A35ACC" w:rsidRDefault="00E473A5" w:rsidP="00002096">
      <w:pPr>
        <w:pStyle w:val="ab"/>
        <w:tabs>
          <w:tab w:val="clear" w:pos="840"/>
          <w:tab w:val="left" w:pos="709"/>
        </w:tabs>
        <w:spacing w:afterLines="15" w:after="46" w:line="320" w:lineRule="exact"/>
        <w:ind w:firstLineChars="200" w:firstLine="482"/>
        <w:rPr>
          <w:rFonts w:ascii="宋体" w:hAnsi="宋体"/>
          <w:b w:val="0"/>
          <w:sz w:val="24"/>
        </w:rPr>
      </w:pPr>
      <w:r w:rsidRPr="00E473A5">
        <w:rPr>
          <w:rFonts w:ascii="宋体" w:hAnsi="宋体" w:hint="eastAsia"/>
          <w:sz w:val="24"/>
        </w:rPr>
        <w:t>（六）</w:t>
      </w:r>
      <w:r w:rsidR="006541AE" w:rsidRPr="00E473A5">
        <w:rPr>
          <w:rFonts w:ascii="宋体" w:hAnsi="宋体" w:hint="eastAsia"/>
          <w:sz w:val="24"/>
        </w:rPr>
        <w:t>无有效行驶证</w:t>
      </w:r>
      <w:r>
        <w:rPr>
          <w:rFonts w:ascii="宋体" w:hAnsi="宋体" w:hint="eastAsia"/>
          <w:b w:val="0"/>
          <w:sz w:val="24"/>
        </w:rPr>
        <w:t>：</w:t>
      </w:r>
      <w:r w:rsidR="006541AE" w:rsidRPr="00A35ACC">
        <w:rPr>
          <w:rFonts w:ascii="宋体" w:hAnsi="宋体" w:hint="eastAsia"/>
          <w:b w:val="0"/>
          <w:sz w:val="24"/>
        </w:rPr>
        <w:t>指下列情形之一：</w:t>
      </w:r>
    </w:p>
    <w:p w14:paraId="0D08AB77" w14:textId="2D24BFB4" w:rsidR="000E04D6" w:rsidRPr="00002096" w:rsidRDefault="00E473A5" w:rsidP="00EA33CB">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1.</w:t>
      </w:r>
      <w:r w:rsidR="006541AE" w:rsidRPr="00002096">
        <w:rPr>
          <w:rFonts w:ascii="宋体" w:hAnsi="宋体"/>
          <w:b w:val="0"/>
          <w:sz w:val="24"/>
        </w:rPr>
        <w:t>机动车被依法注销登记的；</w:t>
      </w:r>
    </w:p>
    <w:p w14:paraId="20A6BD36" w14:textId="433005B8" w:rsidR="000E04D6" w:rsidRPr="00002096" w:rsidRDefault="00E473A5" w:rsidP="00EA33CB">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2</w:t>
      </w:r>
      <w:r>
        <w:rPr>
          <w:rFonts w:ascii="宋体" w:hAnsi="宋体"/>
          <w:b w:val="0"/>
          <w:sz w:val="24"/>
        </w:rPr>
        <w:t>.</w:t>
      </w:r>
      <w:r w:rsidR="006541AE" w:rsidRPr="00002096">
        <w:rPr>
          <w:rFonts w:ascii="宋体" w:hAnsi="宋体"/>
          <w:b w:val="0"/>
          <w:sz w:val="24"/>
        </w:rPr>
        <w:t>无公安机关交通管理部门核发的行驶证、号牌，或临时号牌或临时移动证的机动交通工具；</w:t>
      </w:r>
    </w:p>
    <w:p w14:paraId="37B5974F" w14:textId="24CF6185" w:rsidR="000E04D6" w:rsidRPr="00002096" w:rsidRDefault="00E473A5" w:rsidP="00EA33CB">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3</w:t>
      </w:r>
      <w:r>
        <w:rPr>
          <w:rFonts w:ascii="宋体" w:hAnsi="宋体"/>
          <w:b w:val="0"/>
          <w:sz w:val="24"/>
        </w:rPr>
        <w:t>.</w:t>
      </w:r>
      <w:r w:rsidR="006541AE" w:rsidRPr="00002096">
        <w:rPr>
          <w:rFonts w:ascii="宋体" w:hAnsi="宋体"/>
          <w:b w:val="0"/>
          <w:sz w:val="24"/>
        </w:rPr>
        <w:t>未在规定检验期限内进行机动车安全技术检验或检验未通过的机动交通工具。未依法按时进行或通过机动车安全技术检验。</w:t>
      </w:r>
    </w:p>
    <w:p w14:paraId="7E210206" w14:textId="5388F87E" w:rsidR="00E473A5" w:rsidRPr="00E473A5" w:rsidRDefault="00E473A5" w:rsidP="00E473A5">
      <w:pPr>
        <w:pStyle w:val="ab"/>
        <w:tabs>
          <w:tab w:val="clear" w:pos="840"/>
          <w:tab w:val="left" w:pos="709"/>
        </w:tabs>
        <w:spacing w:afterLines="15" w:after="46" w:line="320" w:lineRule="exact"/>
        <w:ind w:firstLineChars="200" w:firstLine="482"/>
        <w:rPr>
          <w:rFonts w:ascii="宋体" w:hAnsi="宋体"/>
          <w:b w:val="0"/>
          <w:sz w:val="24"/>
        </w:rPr>
      </w:pPr>
      <w:r>
        <w:rPr>
          <w:rFonts w:ascii="宋体" w:hAnsi="宋体" w:hint="eastAsia"/>
          <w:sz w:val="24"/>
        </w:rPr>
        <w:t>（七）特定</w:t>
      </w:r>
      <w:r w:rsidR="006541AE" w:rsidRPr="00E473A5">
        <w:rPr>
          <w:rFonts w:ascii="宋体" w:hAnsi="宋体" w:hint="eastAsia"/>
          <w:sz w:val="24"/>
        </w:rPr>
        <w:t>疾病</w:t>
      </w:r>
      <w:r w:rsidR="006541AE" w:rsidRPr="00A35ACC">
        <w:rPr>
          <w:rFonts w:ascii="宋体" w:hAnsi="宋体" w:hint="eastAsia"/>
          <w:b w:val="0"/>
          <w:sz w:val="24"/>
        </w:rPr>
        <w:t>：</w:t>
      </w:r>
      <w:r w:rsidRPr="00E473A5">
        <w:rPr>
          <w:rFonts w:ascii="宋体" w:hAnsi="宋体" w:hint="eastAsia"/>
          <w:b w:val="0"/>
          <w:sz w:val="24"/>
        </w:rPr>
        <w:t>是指符合甘肃</w:t>
      </w:r>
      <w:r w:rsidRPr="00E473A5">
        <w:rPr>
          <w:rFonts w:ascii="宋体" w:hAnsi="宋体"/>
          <w:b w:val="0"/>
          <w:sz w:val="24"/>
        </w:rPr>
        <w:t>省</w:t>
      </w:r>
      <w:r w:rsidRPr="00E473A5">
        <w:rPr>
          <w:rFonts w:ascii="宋体" w:hAnsi="宋体" w:hint="eastAsia"/>
          <w:b w:val="0"/>
          <w:sz w:val="24"/>
        </w:rPr>
        <w:t>卫计委</w:t>
      </w:r>
      <w:r w:rsidR="00EB7862">
        <w:rPr>
          <w:rFonts w:ascii="宋体" w:hAnsi="宋体" w:hint="eastAsia"/>
          <w:b w:val="0"/>
          <w:sz w:val="24"/>
        </w:rPr>
        <w:t>、民政厅</w:t>
      </w:r>
      <w:r w:rsidRPr="00E473A5">
        <w:rPr>
          <w:rFonts w:ascii="宋体" w:hAnsi="宋体"/>
          <w:b w:val="0"/>
          <w:sz w:val="24"/>
        </w:rPr>
        <w:t>颁布的</w:t>
      </w:r>
      <w:r w:rsidR="00EB7862" w:rsidRPr="00EB7862">
        <w:rPr>
          <w:rFonts w:ascii="宋体" w:hAnsi="宋体" w:hint="eastAsia"/>
          <w:b w:val="0"/>
          <w:sz w:val="24"/>
        </w:rPr>
        <w:t>《甘肃省农村重大疾病新型农村合作医疗保障实施方案（试行）》（甘卫基层发〔2014〕489号）</w:t>
      </w:r>
      <w:r w:rsidR="00EB7862">
        <w:rPr>
          <w:rFonts w:ascii="宋体" w:hAnsi="宋体" w:hint="eastAsia"/>
          <w:b w:val="0"/>
          <w:sz w:val="24"/>
        </w:rPr>
        <w:t>中</w:t>
      </w:r>
      <w:r w:rsidR="005B49AE">
        <w:rPr>
          <w:rFonts w:ascii="宋体" w:hAnsi="宋体" w:hint="eastAsia"/>
          <w:b w:val="0"/>
          <w:sz w:val="24"/>
        </w:rPr>
        <w:t>列明</w:t>
      </w:r>
      <w:r w:rsidRPr="00E473A5">
        <w:rPr>
          <w:rFonts w:ascii="宋体" w:hAnsi="宋体"/>
          <w:b w:val="0"/>
          <w:sz w:val="24"/>
        </w:rPr>
        <w:t>的</w:t>
      </w:r>
      <w:r w:rsidRPr="00E473A5">
        <w:rPr>
          <w:rFonts w:ascii="宋体" w:hAnsi="宋体" w:hint="eastAsia"/>
          <w:b w:val="0"/>
          <w:sz w:val="24"/>
        </w:rPr>
        <w:t>下列定义的疾病或被保险人首次接受符合下列定义的手术，</w:t>
      </w:r>
      <w:r w:rsidRPr="00E473A5">
        <w:rPr>
          <w:rFonts w:ascii="宋体" w:hAnsi="宋体"/>
          <w:b w:val="0"/>
          <w:sz w:val="24"/>
        </w:rPr>
        <w:t>具体以每年</w:t>
      </w:r>
      <w:r w:rsidRPr="00E473A5">
        <w:rPr>
          <w:rFonts w:ascii="宋体" w:hAnsi="宋体" w:hint="eastAsia"/>
          <w:b w:val="0"/>
          <w:sz w:val="24"/>
        </w:rPr>
        <w:t>政府主管部门认定的</w:t>
      </w:r>
      <w:r w:rsidRPr="00E473A5">
        <w:rPr>
          <w:rFonts w:ascii="宋体" w:hAnsi="宋体"/>
          <w:b w:val="0"/>
          <w:sz w:val="24"/>
        </w:rPr>
        <w:t>更新后的目录为准</w:t>
      </w:r>
      <w:r w:rsidRPr="00E473A5">
        <w:rPr>
          <w:rFonts w:ascii="宋体" w:hAnsi="宋体" w:hint="eastAsia"/>
          <w:b w:val="0"/>
          <w:sz w:val="24"/>
        </w:rPr>
        <w:t>：</w:t>
      </w:r>
    </w:p>
    <w:p w14:paraId="5357985D" w14:textId="7B800DA9"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w:t>
      </w:r>
      <w:r w:rsidR="00E473A5" w:rsidRPr="00E473A5">
        <w:rPr>
          <w:rFonts w:ascii="宋体" w:hAnsi="宋体" w:hint="eastAsia"/>
          <w:sz w:val="24"/>
        </w:rPr>
        <w:t>儿童急性早幼粒白血病</w:t>
      </w:r>
    </w:p>
    <w:p w14:paraId="627D0F1C" w14:textId="7EB1B3BB"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指18岁（含</w:t>
      </w:r>
      <w:r w:rsidRPr="00E473A5">
        <w:rPr>
          <w:rFonts w:ascii="宋体" w:hAnsi="宋体"/>
          <w:b w:val="0"/>
          <w:sz w:val="24"/>
        </w:rPr>
        <w:t>）以下</w:t>
      </w:r>
      <w:r w:rsidRPr="00E473A5">
        <w:rPr>
          <w:rFonts w:ascii="宋体" w:hAnsi="宋体" w:hint="eastAsia"/>
          <w:b w:val="0"/>
          <w:sz w:val="24"/>
        </w:rPr>
        <w:t>儿童急性</w:t>
      </w:r>
      <w:proofErr w:type="gramStart"/>
      <w:r w:rsidRPr="00E473A5">
        <w:rPr>
          <w:rFonts w:ascii="宋体" w:hAnsi="宋体" w:hint="eastAsia"/>
          <w:b w:val="0"/>
          <w:sz w:val="24"/>
        </w:rPr>
        <w:t>髓</w:t>
      </w:r>
      <w:proofErr w:type="gramEnd"/>
      <w:r w:rsidRPr="00E473A5">
        <w:rPr>
          <w:rFonts w:ascii="宋体" w:hAnsi="宋体" w:hint="eastAsia"/>
          <w:b w:val="0"/>
          <w:sz w:val="24"/>
        </w:rPr>
        <w:t>细胞白血病（AML）急性</w:t>
      </w:r>
      <w:proofErr w:type="gramStart"/>
      <w:r w:rsidRPr="00E473A5">
        <w:rPr>
          <w:rFonts w:ascii="宋体" w:hAnsi="宋体" w:hint="eastAsia"/>
          <w:b w:val="0"/>
          <w:sz w:val="24"/>
        </w:rPr>
        <w:t>髓</w:t>
      </w:r>
      <w:proofErr w:type="gramEnd"/>
      <w:r w:rsidRPr="00E473A5">
        <w:rPr>
          <w:rFonts w:ascii="宋体" w:hAnsi="宋体" w:hint="eastAsia"/>
          <w:b w:val="0"/>
          <w:sz w:val="24"/>
        </w:rPr>
        <w:t>细胞白血病M3型以及低危急性淋巴细胞白血病以及中高危急性淋巴细胞白血病</w:t>
      </w:r>
      <w:r w:rsidR="009335D8">
        <w:rPr>
          <w:rFonts w:ascii="宋体" w:hAnsi="宋体" w:hint="eastAsia"/>
          <w:b w:val="0"/>
          <w:sz w:val="24"/>
        </w:rPr>
        <w:t>。</w:t>
      </w:r>
    </w:p>
    <w:p w14:paraId="541067D1" w14:textId="79D0BD65"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w:t>
      </w:r>
      <w:r w:rsidR="00E473A5" w:rsidRPr="00E473A5">
        <w:rPr>
          <w:rFonts w:ascii="宋体" w:hAnsi="宋体" w:hint="eastAsia"/>
          <w:sz w:val="24"/>
        </w:rPr>
        <w:t>先天性心脏病</w:t>
      </w:r>
    </w:p>
    <w:p w14:paraId="146BA84D" w14:textId="4567A209"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指18岁（含）以下儿童的单纯</w:t>
      </w:r>
      <w:r w:rsidRPr="00E473A5">
        <w:rPr>
          <w:rFonts w:ascii="宋体" w:hAnsi="宋体"/>
          <w:b w:val="0"/>
          <w:sz w:val="24"/>
        </w:rPr>
        <w:t>或</w:t>
      </w:r>
      <w:r w:rsidRPr="00E473A5">
        <w:rPr>
          <w:rFonts w:ascii="宋体" w:hAnsi="宋体" w:hint="eastAsia"/>
          <w:b w:val="0"/>
          <w:sz w:val="24"/>
        </w:rPr>
        <w:t>复杂性先天性先心病。包括你室间隔缺损</w:t>
      </w:r>
      <w:r w:rsidRPr="00E473A5">
        <w:rPr>
          <w:rFonts w:ascii="宋体" w:hAnsi="宋体"/>
          <w:b w:val="0"/>
          <w:sz w:val="24"/>
        </w:rPr>
        <w:t>、动脉导管未</w:t>
      </w:r>
      <w:r w:rsidRPr="00E473A5">
        <w:rPr>
          <w:rFonts w:ascii="宋体" w:hAnsi="宋体" w:hint="eastAsia"/>
          <w:b w:val="0"/>
          <w:sz w:val="24"/>
        </w:rPr>
        <w:t>闭、</w:t>
      </w:r>
      <w:r w:rsidRPr="00E473A5">
        <w:rPr>
          <w:rFonts w:ascii="宋体" w:hAnsi="宋体"/>
          <w:b w:val="0"/>
          <w:sz w:val="24"/>
        </w:rPr>
        <w:t>肺动脉口狭窄、房间隔缺损、主动脉狭窄、</w:t>
      </w:r>
      <w:r w:rsidRPr="00E473A5">
        <w:rPr>
          <w:rFonts w:ascii="宋体" w:hAnsi="宋体" w:hint="eastAsia"/>
          <w:b w:val="0"/>
          <w:sz w:val="24"/>
        </w:rPr>
        <w:t>主动脉窦</w:t>
      </w:r>
      <w:r w:rsidRPr="00E473A5">
        <w:rPr>
          <w:rFonts w:ascii="宋体" w:hAnsi="宋体"/>
          <w:b w:val="0"/>
          <w:sz w:val="24"/>
        </w:rPr>
        <w:t>动脉</w:t>
      </w:r>
      <w:r w:rsidRPr="00E473A5">
        <w:rPr>
          <w:rFonts w:ascii="宋体" w:hAnsi="宋体" w:hint="eastAsia"/>
          <w:b w:val="0"/>
          <w:sz w:val="24"/>
        </w:rPr>
        <w:t>瘤</w:t>
      </w:r>
      <w:r w:rsidR="009335D8">
        <w:rPr>
          <w:rFonts w:ascii="宋体" w:hAnsi="宋体"/>
          <w:b w:val="0"/>
          <w:sz w:val="24"/>
        </w:rPr>
        <w:t>破裂</w:t>
      </w:r>
      <w:r w:rsidRPr="00E473A5">
        <w:rPr>
          <w:rFonts w:ascii="宋体" w:hAnsi="宋体" w:hint="eastAsia"/>
          <w:b w:val="0"/>
          <w:sz w:val="24"/>
        </w:rPr>
        <w:t>、</w:t>
      </w:r>
      <w:r w:rsidRPr="00E473A5">
        <w:rPr>
          <w:rFonts w:ascii="宋体" w:hAnsi="宋体"/>
          <w:b w:val="0"/>
          <w:sz w:val="24"/>
        </w:rPr>
        <w:t>法洛四联症等。</w:t>
      </w:r>
    </w:p>
    <w:p w14:paraId="69356B2D" w14:textId="08B813D7"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w:t>
      </w:r>
      <w:r w:rsidR="00E473A5" w:rsidRPr="00E473A5">
        <w:rPr>
          <w:rFonts w:ascii="宋体" w:hAnsi="宋体" w:hint="eastAsia"/>
          <w:sz w:val="24"/>
        </w:rPr>
        <w:t>中重度</w:t>
      </w:r>
      <w:r w:rsidR="00E473A5" w:rsidRPr="00E473A5">
        <w:rPr>
          <w:rFonts w:ascii="宋体" w:hAnsi="宋体"/>
          <w:sz w:val="24"/>
        </w:rPr>
        <w:t>传导</w:t>
      </w:r>
      <w:r w:rsidR="00E473A5" w:rsidRPr="00E473A5">
        <w:rPr>
          <w:rFonts w:ascii="宋体" w:hAnsi="宋体" w:hint="eastAsia"/>
          <w:sz w:val="24"/>
        </w:rPr>
        <w:t>性</w:t>
      </w:r>
      <w:r w:rsidR="00E473A5" w:rsidRPr="00E473A5">
        <w:rPr>
          <w:rFonts w:ascii="宋体" w:hAnsi="宋体"/>
          <w:sz w:val="24"/>
        </w:rPr>
        <w:t>神经性耳聋</w:t>
      </w:r>
    </w:p>
    <w:p w14:paraId="415D9CE1" w14:textId="48B1DF8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指需要</w:t>
      </w:r>
      <w:r w:rsidRPr="00E473A5">
        <w:rPr>
          <w:rFonts w:ascii="宋体" w:hAnsi="宋体"/>
          <w:b w:val="0"/>
          <w:sz w:val="24"/>
        </w:rPr>
        <w:t>进行听觉</w:t>
      </w:r>
      <w:r w:rsidRPr="00E473A5">
        <w:rPr>
          <w:rFonts w:ascii="宋体" w:hAnsi="宋体" w:hint="eastAsia"/>
          <w:b w:val="0"/>
          <w:sz w:val="24"/>
        </w:rPr>
        <w:t>植入</w:t>
      </w:r>
      <w:r w:rsidRPr="00E473A5">
        <w:rPr>
          <w:rFonts w:ascii="宋体" w:hAnsi="宋体"/>
          <w:b w:val="0"/>
          <w:sz w:val="24"/>
        </w:rPr>
        <w:t>，听力重建</w:t>
      </w:r>
      <w:r w:rsidRPr="00E473A5">
        <w:rPr>
          <w:rFonts w:ascii="宋体" w:hAnsi="宋体" w:hint="eastAsia"/>
          <w:b w:val="0"/>
          <w:sz w:val="24"/>
        </w:rPr>
        <w:t>的中重度传导性</w:t>
      </w:r>
      <w:r w:rsidRPr="00E473A5">
        <w:rPr>
          <w:rFonts w:ascii="宋体" w:hAnsi="宋体"/>
          <w:b w:val="0"/>
          <w:sz w:val="24"/>
        </w:rPr>
        <w:t>、神经性耳聋。主要</w:t>
      </w:r>
      <w:r w:rsidRPr="00E473A5">
        <w:rPr>
          <w:rFonts w:ascii="宋体" w:hAnsi="宋体" w:hint="eastAsia"/>
          <w:b w:val="0"/>
          <w:sz w:val="24"/>
        </w:rPr>
        <w:t>包括人工耳蜗植入、振动声桥植入和</w:t>
      </w:r>
      <w:proofErr w:type="gramStart"/>
      <w:r w:rsidRPr="00E473A5">
        <w:rPr>
          <w:rFonts w:ascii="宋体" w:hAnsi="宋体" w:hint="eastAsia"/>
          <w:b w:val="0"/>
          <w:sz w:val="24"/>
        </w:rPr>
        <w:t>骨锚式</w:t>
      </w:r>
      <w:proofErr w:type="gramEnd"/>
      <w:r w:rsidRPr="00E473A5">
        <w:rPr>
          <w:rFonts w:ascii="宋体" w:hAnsi="宋体" w:hint="eastAsia"/>
          <w:b w:val="0"/>
          <w:sz w:val="24"/>
        </w:rPr>
        <w:t>助听器植入</w:t>
      </w:r>
      <w:r w:rsidRPr="00E473A5">
        <w:rPr>
          <w:rFonts w:ascii="宋体" w:hAnsi="宋体"/>
          <w:b w:val="0"/>
          <w:sz w:val="24"/>
        </w:rPr>
        <w:t>三种</w:t>
      </w:r>
      <w:r w:rsidRPr="00E473A5">
        <w:rPr>
          <w:rFonts w:ascii="宋体" w:hAnsi="宋体" w:hint="eastAsia"/>
          <w:b w:val="0"/>
          <w:sz w:val="24"/>
        </w:rPr>
        <w:t>治疗</w:t>
      </w:r>
      <w:r w:rsidRPr="00E473A5">
        <w:rPr>
          <w:rFonts w:ascii="宋体" w:hAnsi="宋体"/>
          <w:b w:val="0"/>
          <w:sz w:val="24"/>
        </w:rPr>
        <w:t>方案。</w:t>
      </w:r>
    </w:p>
    <w:p w14:paraId="34176CC7" w14:textId="0CB12CF7"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w:t>
      </w:r>
      <w:r w:rsidR="00E473A5" w:rsidRPr="00E473A5">
        <w:rPr>
          <w:rFonts w:ascii="宋体" w:hAnsi="宋体" w:hint="eastAsia"/>
          <w:sz w:val="24"/>
        </w:rPr>
        <w:t>乳腺肿瘤</w:t>
      </w:r>
    </w:p>
    <w:p w14:paraId="01B4EECE"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w:t>
      </w:r>
      <w:r w:rsidRPr="00E473A5">
        <w:rPr>
          <w:rFonts w:ascii="宋体" w:hAnsi="宋体"/>
          <w:b w:val="0"/>
          <w:sz w:val="24"/>
        </w:rPr>
        <w:t>包括</w:t>
      </w:r>
      <w:r w:rsidRPr="00E473A5">
        <w:rPr>
          <w:rFonts w:ascii="宋体" w:hAnsi="宋体" w:hint="eastAsia"/>
          <w:b w:val="0"/>
          <w:sz w:val="24"/>
        </w:rPr>
        <w:t>普通</w:t>
      </w:r>
      <w:r w:rsidRPr="00E473A5">
        <w:rPr>
          <w:rFonts w:ascii="宋体" w:hAnsi="宋体"/>
          <w:b w:val="0"/>
          <w:sz w:val="24"/>
        </w:rPr>
        <w:t>放化疗在内的乳腺</w:t>
      </w:r>
      <w:r w:rsidRPr="00E473A5">
        <w:rPr>
          <w:rFonts w:ascii="宋体" w:hAnsi="宋体" w:hint="eastAsia"/>
          <w:b w:val="0"/>
          <w:sz w:val="24"/>
        </w:rPr>
        <w:t>四级手术。</w:t>
      </w:r>
    </w:p>
    <w:p w14:paraId="6E18B9D7" w14:textId="3856E5EB"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5</w:t>
      </w:r>
      <w:r>
        <w:rPr>
          <w:rFonts w:ascii="宋体" w:hAnsi="宋体"/>
          <w:sz w:val="24"/>
        </w:rPr>
        <w:t>.</w:t>
      </w:r>
      <w:r w:rsidR="00E473A5" w:rsidRPr="00E473A5">
        <w:rPr>
          <w:rFonts w:ascii="宋体" w:hAnsi="宋体" w:hint="eastAsia"/>
          <w:sz w:val="24"/>
        </w:rPr>
        <w:t>宫颈</w:t>
      </w:r>
      <w:r w:rsidR="00E473A5" w:rsidRPr="00E473A5">
        <w:rPr>
          <w:rFonts w:ascii="宋体" w:hAnsi="宋体"/>
          <w:sz w:val="24"/>
        </w:rPr>
        <w:t>肿瘤</w:t>
      </w:r>
    </w:p>
    <w:p w14:paraId="459E4D50"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特指包括普通放化疗在内的宫颈四级手术。</w:t>
      </w:r>
    </w:p>
    <w:p w14:paraId="1F6A1397" w14:textId="4E124B7C"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6</w:t>
      </w:r>
      <w:r>
        <w:rPr>
          <w:rFonts w:ascii="宋体" w:hAnsi="宋体"/>
          <w:sz w:val="24"/>
        </w:rPr>
        <w:t>.</w:t>
      </w:r>
      <w:r w:rsidR="00E473A5" w:rsidRPr="00E473A5">
        <w:rPr>
          <w:rFonts w:ascii="宋体" w:hAnsi="宋体" w:hint="eastAsia"/>
          <w:sz w:val="24"/>
        </w:rPr>
        <w:t>重性精神病</w:t>
      </w:r>
    </w:p>
    <w:p w14:paraId="437E4F90" w14:textId="79795A7A"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重性精神疾病可分6类</w:t>
      </w:r>
    </w:p>
    <w:p w14:paraId="5FBF1AA2" w14:textId="27101CE2"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t>（1）</w:t>
      </w:r>
      <w:r w:rsidR="00E473A5" w:rsidRPr="009335D8">
        <w:rPr>
          <w:rFonts w:ascii="宋体" w:hAnsi="宋体" w:hint="eastAsia"/>
          <w:sz w:val="24"/>
        </w:rPr>
        <w:t xml:space="preserve">精神分裂症: </w:t>
      </w:r>
    </w:p>
    <w:p w14:paraId="416D9217" w14:textId="177A7D9C"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诊断标准</w:t>
      </w:r>
      <w:r w:rsidR="0008648A">
        <w:rPr>
          <w:rFonts w:ascii="宋体" w:hAnsi="宋体" w:hint="eastAsia"/>
          <w:b w:val="0"/>
          <w:sz w:val="24"/>
        </w:rPr>
        <w:t>：</w:t>
      </w:r>
      <w:r w:rsidRPr="00E473A5">
        <w:rPr>
          <w:rFonts w:ascii="宋体" w:hAnsi="宋体" w:hint="eastAsia"/>
          <w:b w:val="0"/>
          <w:sz w:val="24"/>
        </w:rPr>
        <w:t>1</w:t>
      </w:r>
      <w:r w:rsidR="00EE2994">
        <w:rPr>
          <w:rFonts w:ascii="宋体" w:hAnsi="宋体" w:hint="eastAsia"/>
          <w:b w:val="0"/>
          <w:sz w:val="24"/>
        </w:rPr>
        <w:t>.</w:t>
      </w:r>
      <w:r w:rsidRPr="00E473A5">
        <w:rPr>
          <w:rFonts w:ascii="宋体" w:hAnsi="宋体" w:hint="eastAsia"/>
          <w:b w:val="0"/>
          <w:sz w:val="24"/>
        </w:rPr>
        <w:t>症状持续至少1个月</w:t>
      </w:r>
      <w:r w:rsidR="009335D8">
        <w:rPr>
          <w:rFonts w:ascii="宋体" w:hAnsi="宋体" w:hint="eastAsia"/>
          <w:b w:val="0"/>
          <w:sz w:val="24"/>
        </w:rPr>
        <w:t>。</w:t>
      </w:r>
      <w:r w:rsidRPr="00E473A5">
        <w:rPr>
          <w:rFonts w:ascii="宋体" w:hAnsi="宋体" w:hint="eastAsia"/>
          <w:b w:val="0"/>
          <w:sz w:val="24"/>
        </w:rPr>
        <w:t>2</w:t>
      </w:r>
      <w:r w:rsidR="00EE2994">
        <w:rPr>
          <w:rFonts w:ascii="宋体" w:hAnsi="宋体" w:hint="eastAsia"/>
          <w:b w:val="0"/>
          <w:sz w:val="24"/>
        </w:rPr>
        <w:t>.</w:t>
      </w:r>
      <w:r w:rsidRPr="00E473A5">
        <w:rPr>
          <w:rFonts w:ascii="宋体" w:hAnsi="宋体" w:hint="eastAsia"/>
          <w:b w:val="0"/>
          <w:sz w:val="24"/>
        </w:rPr>
        <w:t>符合症状学诊断标准</w:t>
      </w:r>
      <w:r w:rsidR="0008648A">
        <w:rPr>
          <w:rFonts w:ascii="宋体" w:hAnsi="宋体" w:hint="eastAsia"/>
          <w:b w:val="0"/>
          <w:sz w:val="24"/>
        </w:rPr>
        <w:t>：</w:t>
      </w:r>
      <w:r w:rsidRPr="00E473A5">
        <w:rPr>
          <w:rFonts w:ascii="宋体" w:hAnsi="宋体" w:hint="eastAsia"/>
          <w:b w:val="0"/>
          <w:sz w:val="24"/>
        </w:rPr>
        <w:t>(1)联想障碍(2)妄想(3)幻觉(4)情感障碍(5)行为障碍(6)被动体验(7)意志减退</w:t>
      </w:r>
      <w:r w:rsidR="009335D8">
        <w:rPr>
          <w:rFonts w:ascii="宋体" w:hAnsi="宋体" w:hint="eastAsia"/>
          <w:b w:val="0"/>
          <w:sz w:val="24"/>
        </w:rPr>
        <w:t>。</w:t>
      </w:r>
      <w:r w:rsidRPr="00E473A5">
        <w:rPr>
          <w:rFonts w:ascii="宋体" w:hAnsi="宋体" w:hint="eastAsia"/>
          <w:b w:val="0"/>
          <w:sz w:val="24"/>
        </w:rPr>
        <w:t>3</w:t>
      </w:r>
      <w:r w:rsidR="00EE2994">
        <w:rPr>
          <w:rFonts w:ascii="宋体" w:hAnsi="宋体" w:hint="eastAsia"/>
          <w:b w:val="0"/>
          <w:sz w:val="24"/>
        </w:rPr>
        <w:t>.</w:t>
      </w:r>
      <w:r w:rsidRPr="00E473A5">
        <w:rPr>
          <w:rFonts w:ascii="宋体" w:hAnsi="宋体" w:hint="eastAsia"/>
          <w:b w:val="0"/>
          <w:sz w:val="24"/>
        </w:rPr>
        <w:t>严重程序标准</w:t>
      </w:r>
      <w:r w:rsidR="0008648A">
        <w:rPr>
          <w:rFonts w:ascii="宋体" w:hAnsi="宋体" w:hint="eastAsia"/>
          <w:b w:val="0"/>
          <w:sz w:val="24"/>
        </w:rPr>
        <w:t>：</w:t>
      </w:r>
      <w:r w:rsidRPr="00E473A5">
        <w:rPr>
          <w:rFonts w:ascii="宋体" w:hAnsi="宋体" w:hint="eastAsia"/>
          <w:b w:val="0"/>
          <w:sz w:val="24"/>
        </w:rPr>
        <w:t>自知力丧失或不全，或社会功能明显受损，或现实检验能力受损，或无法进行有效交谈</w:t>
      </w:r>
      <w:r w:rsidR="009335D8">
        <w:rPr>
          <w:rFonts w:ascii="宋体" w:hAnsi="宋体" w:hint="eastAsia"/>
          <w:b w:val="0"/>
          <w:sz w:val="24"/>
        </w:rPr>
        <w:t>。</w:t>
      </w:r>
      <w:r w:rsidRPr="00E473A5">
        <w:rPr>
          <w:rFonts w:ascii="宋体" w:hAnsi="宋体" w:hint="eastAsia"/>
          <w:b w:val="0"/>
          <w:sz w:val="24"/>
        </w:rPr>
        <w:t>4</w:t>
      </w:r>
      <w:r w:rsidR="00EE2994">
        <w:rPr>
          <w:rFonts w:ascii="宋体" w:hAnsi="宋体" w:hint="eastAsia"/>
          <w:b w:val="0"/>
          <w:sz w:val="24"/>
        </w:rPr>
        <w:t>.</w:t>
      </w:r>
      <w:r w:rsidRPr="00E473A5">
        <w:rPr>
          <w:rFonts w:ascii="宋体" w:hAnsi="宋体" w:hint="eastAsia"/>
          <w:b w:val="0"/>
          <w:sz w:val="24"/>
        </w:rPr>
        <w:t>排除脑器质性精神障碍，躯体疾病所致精神障碍以及精神活性物质，非依赖性物质所致精神障碍，并排除心境障碍。</w:t>
      </w:r>
    </w:p>
    <w:p w14:paraId="238A6302" w14:textId="2C14345D"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lastRenderedPageBreak/>
        <w:t>（2）</w:t>
      </w:r>
      <w:r w:rsidR="00E473A5" w:rsidRPr="009335D8">
        <w:rPr>
          <w:rFonts w:ascii="宋体" w:hAnsi="宋体" w:hint="eastAsia"/>
          <w:sz w:val="24"/>
        </w:rPr>
        <w:t>双相情感障碍</w:t>
      </w:r>
    </w:p>
    <w:p w14:paraId="0F0517B9" w14:textId="5AB7C970"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诊断要点</w:t>
      </w:r>
      <w:r>
        <w:rPr>
          <w:rFonts w:ascii="宋体" w:hAnsi="宋体" w:hint="eastAsia"/>
          <w:b w:val="0"/>
          <w:sz w:val="24"/>
        </w:rPr>
        <w:t>：</w:t>
      </w:r>
      <w:r w:rsidRPr="00E473A5">
        <w:rPr>
          <w:rFonts w:ascii="宋体" w:hAnsi="宋体" w:hint="eastAsia"/>
          <w:b w:val="0"/>
          <w:sz w:val="24"/>
        </w:rPr>
        <w:t>1</w:t>
      </w:r>
      <w:r w:rsidR="00EE2994">
        <w:rPr>
          <w:rFonts w:ascii="宋体" w:hAnsi="宋体" w:hint="eastAsia"/>
          <w:b w:val="0"/>
          <w:sz w:val="24"/>
        </w:rPr>
        <w:t>.</w:t>
      </w:r>
      <w:r w:rsidRPr="00E473A5">
        <w:rPr>
          <w:rFonts w:ascii="宋体" w:hAnsi="宋体" w:hint="eastAsia"/>
          <w:b w:val="0"/>
          <w:sz w:val="24"/>
        </w:rPr>
        <w:t>必须符合躁狂或</w:t>
      </w:r>
      <w:proofErr w:type="gramStart"/>
      <w:r w:rsidRPr="00E473A5">
        <w:rPr>
          <w:rFonts w:ascii="宋体" w:hAnsi="宋体" w:hint="eastAsia"/>
          <w:b w:val="0"/>
          <w:sz w:val="24"/>
        </w:rPr>
        <w:t>轻噪狂</w:t>
      </w:r>
      <w:proofErr w:type="gramEnd"/>
      <w:r w:rsidRPr="00E473A5">
        <w:rPr>
          <w:rFonts w:ascii="宋体" w:hAnsi="宋体" w:hint="eastAsia"/>
          <w:b w:val="0"/>
          <w:sz w:val="24"/>
        </w:rPr>
        <w:t>发作，混合性发作及抑郁发作的症状标准</w:t>
      </w:r>
      <w:r w:rsidR="009335D8">
        <w:rPr>
          <w:rFonts w:ascii="宋体" w:hAnsi="宋体" w:hint="eastAsia"/>
          <w:b w:val="0"/>
          <w:sz w:val="24"/>
        </w:rPr>
        <w:t>：</w:t>
      </w:r>
      <w:r w:rsidRPr="00E473A5">
        <w:rPr>
          <w:rFonts w:ascii="宋体" w:hAnsi="宋体" w:hint="eastAsia"/>
          <w:b w:val="0"/>
          <w:sz w:val="24"/>
        </w:rPr>
        <w:t xml:space="preserve"> </w:t>
      </w:r>
      <w:r w:rsidR="009335D8">
        <w:rPr>
          <w:rFonts w:ascii="宋体" w:hAnsi="宋体" w:hint="eastAsia"/>
          <w:b w:val="0"/>
          <w:sz w:val="24"/>
        </w:rPr>
        <w:t>（1）</w:t>
      </w:r>
      <w:proofErr w:type="gramStart"/>
      <w:r w:rsidRPr="00E473A5">
        <w:rPr>
          <w:rFonts w:ascii="宋体" w:hAnsi="宋体" w:hint="eastAsia"/>
          <w:b w:val="0"/>
          <w:sz w:val="24"/>
        </w:rPr>
        <w:t>噪狂发作</w:t>
      </w:r>
      <w:proofErr w:type="gramEnd"/>
      <w:r>
        <w:rPr>
          <w:rFonts w:ascii="宋体" w:hAnsi="宋体" w:hint="eastAsia"/>
          <w:b w:val="0"/>
          <w:sz w:val="24"/>
        </w:rPr>
        <w:t>：</w:t>
      </w:r>
      <w:r w:rsidR="009335D8">
        <w:rPr>
          <w:rFonts w:ascii="宋体" w:hAnsi="宋体" w:hint="eastAsia"/>
          <w:b w:val="0"/>
          <w:sz w:val="24"/>
        </w:rPr>
        <w:t>①</w:t>
      </w:r>
      <w:r w:rsidRPr="00E473A5">
        <w:rPr>
          <w:rFonts w:ascii="宋体" w:hAnsi="宋体" w:hint="eastAsia"/>
          <w:b w:val="0"/>
          <w:sz w:val="24"/>
        </w:rPr>
        <w:t>情绪高涨和(或)易激惹</w:t>
      </w:r>
      <w:r w:rsidR="009335D8">
        <w:rPr>
          <w:rFonts w:ascii="宋体" w:hAnsi="宋体" w:hint="eastAsia"/>
          <w:b w:val="0"/>
          <w:sz w:val="24"/>
        </w:rPr>
        <w:t>；②</w:t>
      </w:r>
      <w:r w:rsidRPr="00E473A5">
        <w:rPr>
          <w:rFonts w:ascii="宋体" w:hAnsi="宋体" w:hint="eastAsia"/>
          <w:b w:val="0"/>
          <w:sz w:val="24"/>
        </w:rPr>
        <w:t>思维奔逸</w:t>
      </w:r>
      <w:r w:rsidR="009335D8">
        <w:rPr>
          <w:rFonts w:ascii="宋体" w:hAnsi="宋体" w:hint="eastAsia"/>
          <w:b w:val="0"/>
          <w:sz w:val="24"/>
        </w:rPr>
        <w:t>；③</w:t>
      </w:r>
      <w:r w:rsidRPr="00E473A5">
        <w:rPr>
          <w:rFonts w:ascii="宋体" w:hAnsi="宋体" w:hint="eastAsia"/>
          <w:b w:val="0"/>
          <w:sz w:val="24"/>
        </w:rPr>
        <w:t>意志增强</w:t>
      </w:r>
      <w:r w:rsidR="009335D8">
        <w:rPr>
          <w:rFonts w:ascii="宋体" w:hAnsi="宋体" w:hint="eastAsia"/>
          <w:b w:val="0"/>
          <w:sz w:val="24"/>
        </w:rPr>
        <w:t>；④</w:t>
      </w:r>
      <w:r w:rsidRPr="00E473A5">
        <w:rPr>
          <w:rFonts w:ascii="宋体" w:hAnsi="宋体" w:hint="eastAsia"/>
          <w:b w:val="0"/>
          <w:sz w:val="24"/>
        </w:rPr>
        <w:t>其它</w:t>
      </w:r>
      <w:r w:rsidR="00EE2994">
        <w:rPr>
          <w:rFonts w:ascii="宋体" w:hAnsi="宋体" w:hint="eastAsia"/>
          <w:b w:val="0"/>
          <w:sz w:val="24"/>
        </w:rPr>
        <w:t>：</w:t>
      </w:r>
      <w:r w:rsidRPr="00E473A5">
        <w:rPr>
          <w:rFonts w:ascii="宋体" w:hAnsi="宋体" w:hint="eastAsia"/>
          <w:b w:val="0"/>
          <w:sz w:val="24"/>
        </w:rPr>
        <w:t>常有睡眠需要减少，食欲、性欲增强等。</w:t>
      </w:r>
      <w:r w:rsidR="009335D8">
        <w:rPr>
          <w:rFonts w:ascii="宋体" w:hAnsi="宋体" w:hint="eastAsia"/>
          <w:b w:val="0"/>
          <w:sz w:val="24"/>
        </w:rPr>
        <w:t>（2）</w:t>
      </w:r>
      <w:r w:rsidRPr="00E473A5">
        <w:rPr>
          <w:rFonts w:ascii="宋体" w:hAnsi="宋体" w:hint="eastAsia"/>
          <w:b w:val="0"/>
          <w:sz w:val="24"/>
        </w:rPr>
        <w:t>抑郁发作</w:t>
      </w:r>
      <w:r>
        <w:rPr>
          <w:rFonts w:ascii="宋体" w:hAnsi="宋体" w:hint="eastAsia"/>
          <w:b w:val="0"/>
          <w:sz w:val="24"/>
        </w:rPr>
        <w:t>：</w:t>
      </w:r>
      <w:r w:rsidR="009335D8">
        <w:rPr>
          <w:rFonts w:ascii="宋体" w:hAnsi="宋体" w:hint="eastAsia"/>
          <w:b w:val="0"/>
          <w:sz w:val="24"/>
        </w:rPr>
        <w:t>①</w:t>
      </w:r>
      <w:r w:rsidRPr="00E473A5">
        <w:rPr>
          <w:rFonts w:ascii="宋体" w:hAnsi="宋体" w:hint="eastAsia"/>
          <w:b w:val="0"/>
          <w:sz w:val="24"/>
        </w:rPr>
        <w:t>持久的心境低落为主，表现思维缓慢，言语和动作减少</w:t>
      </w:r>
      <w:r w:rsidR="009335D8">
        <w:rPr>
          <w:rFonts w:ascii="宋体" w:hAnsi="宋体" w:hint="eastAsia"/>
          <w:b w:val="0"/>
          <w:sz w:val="24"/>
        </w:rPr>
        <w:t>；②</w:t>
      </w:r>
      <w:r w:rsidRPr="00E473A5">
        <w:rPr>
          <w:rFonts w:ascii="宋体" w:hAnsi="宋体" w:hint="eastAsia"/>
          <w:b w:val="0"/>
          <w:sz w:val="24"/>
        </w:rPr>
        <w:t>生物学特征性症状</w:t>
      </w:r>
      <w:r w:rsidR="00EE2994">
        <w:rPr>
          <w:rFonts w:ascii="宋体" w:hAnsi="宋体" w:hint="eastAsia"/>
          <w:b w:val="0"/>
          <w:sz w:val="24"/>
        </w:rPr>
        <w:t>（</w:t>
      </w:r>
      <w:r w:rsidRPr="00E473A5">
        <w:rPr>
          <w:rFonts w:ascii="宋体" w:hAnsi="宋体" w:hint="eastAsia"/>
          <w:b w:val="0"/>
          <w:sz w:val="24"/>
        </w:rPr>
        <w:t>食欲降低，体重下降，以及心境低落</w:t>
      </w:r>
      <w:proofErr w:type="gramStart"/>
      <w:r w:rsidRPr="00E473A5">
        <w:rPr>
          <w:rFonts w:ascii="宋体" w:hAnsi="宋体" w:hint="eastAsia"/>
          <w:b w:val="0"/>
          <w:sz w:val="24"/>
        </w:rPr>
        <w:t>呈晨重夕轻</w:t>
      </w:r>
      <w:proofErr w:type="gramEnd"/>
      <w:r w:rsidRPr="00E473A5">
        <w:rPr>
          <w:rFonts w:ascii="宋体" w:hAnsi="宋体" w:hint="eastAsia"/>
          <w:b w:val="0"/>
          <w:sz w:val="24"/>
        </w:rPr>
        <w:t>的节律变化</w:t>
      </w:r>
      <w:r w:rsidR="00EE2994">
        <w:rPr>
          <w:rFonts w:ascii="宋体" w:hAnsi="宋体" w:hint="eastAsia"/>
          <w:b w:val="0"/>
          <w:sz w:val="24"/>
        </w:rPr>
        <w:t>）</w:t>
      </w:r>
      <w:r w:rsidR="009335D8">
        <w:rPr>
          <w:rFonts w:ascii="宋体" w:hAnsi="宋体" w:hint="eastAsia"/>
          <w:b w:val="0"/>
          <w:sz w:val="24"/>
        </w:rPr>
        <w:t>；③</w:t>
      </w:r>
      <w:r w:rsidRPr="00E473A5">
        <w:rPr>
          <w:rFonts w:ascii="宋体" w:hAnsi="宋体" w:hint="eastAsia"/>
          <w:b w:val="0"/>
          <w:sz w:val="24"/>
        </w:rPr>
        <w:t>反复出现想死的念头或有自杀、自伤行为。2</w:t>
      </w:r>
      <w:r w:rsidR="00EE2994">
        <w:rPr>
          <w:rFonts w:ascii="宋体" w:hAnsi="宋体" w:hint="eastAsia"/>
          <w:b w:val="0"/>
          <w:sz w:val="24"/>
        </w:rPr>
        <w:t>.</w:t>
      </w:r>
      <w:r w:rsidRPr="00E473A5">
        <w:rPr>
          <w:rFonts w:ascii="宋体" w:hAnsi="宋体" w:hint="eastAsia"/>
          <w:b w:val="0"/>
          <w:sz w:val="24"/>
        </w:rPr>
        <w:t>严重程序特点</w:t>
      </w:r>
      <w:r w:rsidR="00EE2994">
        <w:rPr>
          <w:rFonts w:ascii="宋体" w:hAnsi="宋体" w:hint="eastAsia"/>
          <w:b w:val="0"/>
          <w:sz w:val="24"/>
        </w:rPr>
        <w:t>：</w:t>
      </w:r>
      <w:r w:rsidRPr="00E473A5">
        <w:rPr>
          <w:rFonts w:ascii="宋体" w:hAnsi="宋体" w:hint="eastAsia"/>
          <w:b w:val="0"/>
          <w:sz w:val="24"/>
        </w:rPr>
        <w:t>躁狂、抑郁发作及混合性发作均可能使病人感到痛苦，或使患者社会功能明显损害，但轻躁狂发作时社会功能无明显损害或程序很轻。3</w:t>
      </w:r>
      <w:r w:rsidR="00EE2994">
        <w:rPr>
          <w:rFonts w:ascii="宋体" w:hAnsi="宋体" w:hint="eastAsia"/>
          <w:b w:val="0"/>
          <w:sz w:val="24"/>
        </w:rPr>
        <w:t>.</w:t>
      </w:r>
      <w:r w:rsidRPr="00E473A5">
        <w:rPr>
          <w:rFonts w:ascii="宋体" w:hAnsi="宋体" w:hint="eastAsia"/>
          <w:b w:val="0"/>
          <w:sz w:val="24"/>
        </w:rPr>
        <w:t>病程特点</w:t>
      </w:r>
      <w:r>
        <w:rPr>
          <w:rFonts w:ascii="宋体" w:hAnsi="宋体" w:hint="eastAsia"/>
          <w:b w:val="0"/>
          <w:sz w:val="24"/>
        </w:rPr>
        <w:t>：</w:t>
      </w:r>
      <w:r w:rsidRPr="00E473A5">
        <w:rPr>
          <w:rFonts w:ascii="宋体" w:hAnsi="宋体" w:hint="eastAsia"/>
          <w:b w:val="0"/>
          <w:sz w:val="24"/>
        </w:rPr>
        <w:t xml:space="preserve">躁狂发作或轻躁狂发作持续一周以上，抑郁发作或混合性发作至少持续存在2周以上。 </w:t>
      </w:r>
    </w:p>
    <w:p w14:paraId="516BDF6F" w14:textId="65D0388F"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t>（3）</w:t>
      </w:r>
      <w:r w:rsidR="00E473A5" w:rsidRPr="009335D8">
        <w:rPr>
          <w:rFonts w:ascii="宋体" w:hAnsi="宋体" w:hint="eastAsia"/>
          <w:sz w:val="24"/>
        </w:rPr>
        <w:t>偏执性精神障碍</w:t>
      </w:r>
    </w:p>
    <w:p w14:paraId="32678D40" w14:textId="6AD90B24"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w:t>
      </w:r>
      <w:r w:rsidRPr="00E473A5">
        <w:rPr>
          <w:rFonts w:ascii="宋体" w:hAnsi="宋体"/>
          <w:b w:val="0"/>
          <w:sz w:val="24"/>
        </w:rPr>
        <w:t>要点：</w:t>
      </w:r>
      <w:r w:rsidRPr="00E473A5">
        <w:rPr>
          <w:rFonts w:ascii="宋体" w:hAnsi="宋体" w:hint="eastAsia"/>
          <w:b w:val="0"/>
          <w:sz w:val="24"/>
        </w:rPr>
        <w:t>1</w:t>
      </w:r>
      <w:r w:rsidR="00EE2994">
        <w:rPr>
          <w:rFonts w:ascii="宋体" w:hAnsi="宋体" w:hint="eastAsia"/>
          <w:b w:val="0"/>
          <w:sz w:val="24"/>
        </w:rPr>
        <w:t>.</w:t>
      </w:r>
      <w:r w:rsidRPr="00E473A5">
        <w:rPr>
          <w:rFonts w:ascii="宋体" w:hAnsi="宋体" w:hint="eastAsia"/>
          <w:b w:val="0"/>
          <w:sz w:val="24"/>
        </w:rPr>
        <w:t>以系统妄想为主要临床症状。其妄想内容</w:t>
      </w:r>
      <w:proofErr w:type="gramStart"/>
      <w:r w:rsidRPr="00E473A5">
        <w:rPr>
          <w:rFonts w:ascii="宋体" w:hAnsi="宋体" w:hint="eastAsia"/>
          <w:b w:val="0"/>
          <w:sz w:val="24"/>
        </w:rPr>
        <w:t>不</w:t>
      </w:r>
      <w:proofErr w:type="gramEnd"/>
      <w:r w:rsidRPr="00E473A5">
        <w:rPr>
          <w:rFonts w:ascii="宋体" w:hAnsi="宋体" w:hint="eastAsia"/>
          <w:b w:val="0"/>
          <w:sz w:val="24"/>
        </w:rPr>
        <w:t>荒</w:t>
      </w:r>
      <w:proofErr w:type="gramStart"/>
      <w:r w:rsidRPr="00E473A5">
        <w:rPr>
          <w:rFonts w:ascii="宋体" w:hAnsi="宋体" w:hint="eastAsia"/>
          <w:b w:val="0"/>
          <w:sz w:val="24"/>
        </w:rPr>
        <w:t>廖</w:t>
      </w:r>
      <w:proofErr w:type="gramEnd"/>
      <w:r w:rsidRPr="00E473A5">
        <w:rPr>
          <w:rFonts w:ascii="宋体" w:hAnsi="宋体" w:hint="eastAsia"/>
          <w:b w:val="0"/>
          <w:sz w:val="24"/>
        </w:rPr>
        <w:t>，不怪异，</w:t>
      </w:r>
      <w:proofErr w:type="gramStart"/>
      <w:r w:rsidRPr="00E473A5">
        <w:rPr>
          <w:rFonts w:ascii="宋体" w:hAnsi="宋体" w:hint="eastAsia"/>
          <w:b w:val="0"/>
          <w:sz w:val="24"/>
        </w:rPr>
        <w:t>不</w:t>
      </w:r>
      <w:proofErr w:type="gramEnd"/>
      <w:r w:rsidRPr="00E473A5">
        <w:rPr>
          <w:rFonts w:ascii="宋体" w:hAnsi="宋体" w:hint="eastAsia"/>
          <w:b w:val="0"/>
          <w:sz w:val="24"/>
        </w:rPr>
        <w:t>泛化，较为固定和系统，带有较为严密的逻辑推理和解释，与现实生活有一定联系，常见的妄想有被害、嫉妒、夸大、疑病和钟情等。2</w:t>
      </w:r>
      <w:r w:rsidR="00EE2994">
        <w:rPr>
          <w:rFonts w:ascii="宋体" w:hAnsi="宋体" w:hint="eastAsia"/>
          <w:b w:val="0"/>
          <w:sz w:val="24"/>
        </w:rPr>
        <w:t>.</w:t>
      </w:r>
      <w:r w:rsidRPr="00E473A5">
        <w:rPr>
          <w:rFonts w:ascii="宋体" w:hAnsi="宋体" w:hint="eastAsia"/>
          <w:b w:val="0"/>
          <w:sz w:val="24"/>
        </w:rPr>
        <w:t>一般很少或不伴幻觉。3</w:t>
      </w:r>
      <w:r w:rsidR="00EE2994">
        <w:rPr>
          <w:rFonts w:ascii="宋体" w:hAnsi="宋体" w:hint="eastAsia"/>
          <w:b w:val="0"/>
          <w:sz w:val="24"/>
        </w:rPr>
        <w:t>.</w:t>
      </w:r>
      <w:r w:rsidRPr="00E473A5">
        <w:rPr>
          <w:rFonts w:ascii="宋体" w:hAnsi="宋体" w:hint="eastAsia"/>
          <w:b w:val="0"/>
          <w:sz w:val="24"/>
        </w:rPr>
        <w:t>除了妄想内容相关的异常情感和意向行为外，患者其他的个人行为基本没有损害，人格保持相对完整。4</w:t>
      </w:r>
      <w:r w:rsidR="00EE2994">
        <w:rPr>
          <w:rFonts w:ascii="宋体" w:hAnsi="宋体" w:hint="eastAsia"/>
          <w:b w:val="0"/>
          <w:sz w:val="24"/>
        </w:rPr>
        <w:t>.</w:t>
      </w:r>
      <w:r w:rsidRPr="00E473A5">
        <w:rPr>
          <w:rFonts w:ascii="宋体" w:hAnsi="宋体" w:hint="eastAsia"/>
          <w:b w:val="0"/>
          <w:sz w:val="24"/>
        </w:rPr>
        <w:t>病程及严重程序要求:持续性病程，至少达3个月，社会功能严重受损和自知力丧失。</w:t>
      </w:r>
    </w:p>
    <w:p w14:paraId="49A2A79E" w14:textId="452A1D29"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sidR="00E473A5" w:rsidRPr="009335D8">
        <w:rPr>
          <w:rFonts w:ascii="宋体" w:hAnsi="宋体" w:hint="eastAsia"/>
          <w:sz w:val="24"/>
        </w:rPr>
        <w:t xml:space="preserve">分裂情感性精神障碍 </w:t>
      </w:r>
    </w:p>
    <w:p w14:paraId="00052A4D" w14:textId="3F1F0E2D"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w:t>
      </w:r>
      <w:r w:rsidRPr="00E473A5">
        <w:rPr>
          <w:rFonts w:ascii="宋体" w:hAnsi="宋体"/>
          <w:b w:val="0"/>
          <w:sz w:val="24"/>
        </w:rPr>
        <w:t>要点：</w:t>
      </w:r>
      <w:r w:rsidRPr="00E473A5">
        <w:rPr>
          <w:rFonts w:ascii="宋体" w:hAnsi="宋体" w:hint="eastAsia"/>
          <w:b w:val="0"/>
          <w:sz w:val="24"/>
        </w:rPr>
        <w:t>只有在疾病的同一次发作中，明显而确实的分裂症症状和情感性症状同时出现或只相差几天。1</w:t>
      </w:r>
      <w:r w:rsidR="00EE2994">
        <w:rPr>
          <w:rFonts w:ascii="宋体" w:hAnsi="宋体" w:hint="eastAsia"/>
          <w:b w:val="0"/>
          <w:sz w:val="24"/>
        </w:rPr>
        <w:t>.</w:t>
      </w:r>
      <w:r w:rsidRPr="00E473A5">
        <w:rPr>
          <w:rFonts w:ascii="宋体" w:hAnsi="宋体" w:hint="eastAsia"/>
          <w:b w:val="0"/>
          <w:sz w:val="24"/>
        </w:rPr>
        <w:t>有典型的抑郁或躁狂症状，同时具有精神分裂症症状，且两种症状同时存在，</w:t>
      </w:r>
      <w:r w:rsidR="000C5B47" w:rsidRPr="000C5B47">
        <w:rPr>
          <w:rFonts w:ascii="宋体" w:hAnsi="宋体" w:hint="eastAsia"/>
          <w:b w:val="0"/>
          <w:sz w:val="24"/>
        </w:rPr>
        <w:t>或先后在发病中出现</w:t>
      </w:r>
      <w:r w:rsidRPr="00E473A5">
        <w:rPr>
          <w:rFonts w:ascii="宋体" w:hAnsi="宋体" w:hint="eastAsia"/>
          <w:b w:val="0"/>
          <w:sz w:val="24"/>
        </w:rPr>
        <w:t>。2</w:t>
      </w:r>
      <w:r w:rsidR="00EE2994">
        <w:rPr>
          <w:rFonts w:ascii="宋体" w:hAnsi="宋体" w:hint="eastAsia"/>
          <w:b w:val="0"/>
          <w:sz w:val="24"/>
        </w:rPr>
        <w:t>.</w:t>
      </w:r>
      <w:r w:rsidRPr="00E473A5">
        <w:rPr>
          <w:rFonts w:ascii="宋体" w:hAnsi="宋体" w:hint="eastAsia"/>
          <w:b w:val="0"/>
          <w:sz w:val="24"/>
        </w:rPr>
        <w:t>病程间歇性发作，症状缓解后间歇期无明显功能缺陷。3</w:t>
      </w:r>
      <w:r w:rsidR="00EE2994">
        <w:rPr>
          <w:rFonts w:ascii="宋体" w:hAnsi="宋体" w:hint="eastAsia"/>
          <w:b w:val="0"/>
          <w:sz w:val="24"/>
        </w:rPr>
        <w:t>.</w:t>
      </w:r>
      <w:r w:rsidR="000C5B47" w:rsidRPr="000C5B47">
        <w:rPr>
          <w:rFonts w:ascii="宋体" w:hAnsi="宋体" w:hint="eastAsia"/>
          <w:b w:val="0"/>
          <w:sz w:val="24"/>
        </w:rPr>
        <w:t>起病较急，发病可存在应激诱因。病前个性无明显缺陷，部分病人可有分裂症、</w:t>
      </w:r>
      <w:proofErr w:type="gramStart"/>
      <w:r w:rsidR="000C5B47" w:rsidRPr="000C5B47">
        <w:rPr>
          <w:rFonts w:ascii="宋体" w:hAnsi="宋体" w:hint="eastAsia"/>
          <w:b w:val="0"/>
          <w:sz w:val="24"/>
        </w:rPr>
        <w:t>躁</w:t>
      </w:r>
      <w:proofErr w:type="gramEnd"/>
      <w:r w:rsidR="000C5B47" w:rsidRPr="000C5B47">
        <w:rPr>
          <w:rFonts w:ascii="宋体" w:hAnsi="宋体" w:hint="eastAsia"/>
          <w:b w:val="0"/>
          <w:sz w:val="24"/>
        </w:rPr>
        <w:t>郁症家族史</w:t>
      </w:r>
      <w:r w:rsidRPr="00E473A5">
        <w:rPr>
          <w:rFonts w:ascii="宋体" w:hAnsi="宋体" w:hint="eastAsia"/>
          <w:b w:val="0"/>
          <w:sz w:val="24"/>
        </w:rPr>
        <w:t>。</w:t>
      </w:r>
    </w:p>
    <w:p w14:paraId="61346D8A" w14:textId="06C14536"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t>（5）</w:t>
      </w:r>
      <w:r w:rsidR="00E473A5" w:rsidRPr="009335D8">
        <w:rPr>
          <w:rFonts w:ascii="宋体" w:hAnsi="宋体" w:hint="eastAsia"/>
          <w:sz w:val="24"/>
        </w:rPr>
        <w:t xml:space="preserve">癫痫所致精神障碍 </w:t>
      </w:r>
    </w:p>
    <w:p w14:paraId="335B2F5C" w14:textId="7E6D2794"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w:t>
      </w:r>
      <w:r w:rsidRPr="00E473A5">
        <w:rPr>
          <w:rFonts w:ascii="宋体" w:hAnsi="宋体"/>
          <w:b w:val="0"/>
          <w:sz w:val="24"/>
        </w:rPr>
        <w:t>要点：</w:t>
      </w:r>
      <w:r w:rsidRPr="00E473A5">
        <w:rPr>
          <w:rFonts w:ascii="宋体" w:hAnsi="宋体" w:hint="eastAsia"/>
          <w:b w:val="0"/>
          <w:sz w:val="24"/>
        </w:rPr>
        <w:t>1</w:t>
      </w:r>
      <w:r w:rsidR="00EE2994">
        <w:rPr>
          <w:rFonts w:ascii="宋体" w:hAnsi="宋体" w:hint="eastAsia"/>
          <w:b w:val="0"/>
          <w:sz w:val="24"/>
        </w:rPr>
        <w:t>.</w:t>
      </w:r>
      <w:r w:rsidRPr="00E473A5">
        <w:rPr>
          <w:rFonts w:ascii="宋体" w:hAnsi="宋体" w:hint="eastAsia"/>
          <w:b w:val="0"/>
          <w:sz w:val="24"/>
        </w:rPr>
        <w:t>癫痫史或癫痫发作的证据。 2</w:t>
      </w:r>
      <w:r w:rsidR="00EE2994">
        <w:rPr>
          <w:rFonts w:ascii="宋体" w:hAnsi="宋体" w:hint="eastAsia"/>
          <w:b w:val="0"/>
          <w:sz w:val="24"/>
        </w:rPr>
        <w:t>.</w:t>
      </w:r>
      <w:r w:rsidRPr="00E473A5">
        <w:rPr>
          <w:rFonts w:ascii="宋体" w:hAnsi="宋体" w:hint="eastAsia"/>
          <w:b w:val="0"/>
          <w:sz w:val="24"/>
        </w:rPr>
        <w:t>呈发作性精神障碍，一般历时短暂，有不同程序意识障碍，事后不能完全回忆。3</w:t>
      </w:r>
      <w:r w:rsidR="00EE2994">
        <w:rPr>
          <w:rFonts w:ascii="宋体" w:hAnsi="宋体" w:hint="eastAsia"/>
          <w:b w:val="0"/>
          <w:sz w:val="24"/>
        </w:rPr>
        <w:t>.</w:t>
      </w:r>
      <w:r w:rsidRPr="00E473A5">
        <w:rPr>
          <w:rFonts w:ascii="宋体" w:hAnsi="宋体" w:hint="eastAsia"/>
          <w:b w:val="0"/>
          <w:sz w:val="24"/>
        </w:rPr>
        <w:t>持续性精神障碍，如智能障碍和人格障碍等。</w:t>
      </w:r>
    </w:p>
    <w:p w14:paraId="4C34B729" w14:textId="502DA15F"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t>（6）</w:t>
      </w:r>
      <w:r w:rsidR="00E473A5" w:rsidRPr="009335D8">
        <w:rPr>
          <w:rFonts w:ascii="宋体" w:hAnsi="宋体" w:hint="eastAsia"/>
          <w:sz w:val="24"/>
        </w:rPr>
        <w:t>严重精神发育迟滞</w:t>
      </w:r>
    </w:p>
    <w:p w14:paraId="1D637876" w14:textId="311F1EA1"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诊断</w:t>
      </w:r>
      <w:r w:rsidRPr="00E473A5">
        <w:rPr>
          <w:rFonts w:ascii="宋体" w:hAnsi="宋体"/>
          <w:b w:val="0"/>
          <w:sz w:val="24"/>
        </w:rPr>
        <w:t>要点：</w:t>
      </w:r>
      <w:r w:rsidRPr="00E473A5">
        <w:rPr>
          <w:rFonts w:ascii="宋体" w:hAnsi="宋体" w:hint="eastAsia"/>
          <w:b w:val="0"/>
          <w:sz w:val="24"/>
        </w:rPr>
        <w:t>1</w:t>
      </w:r>
      <w:r w:rsidR="00EE2994">
        <w:rPr>
          <w:rFonts w:ascii="宋体" w:hAnsi="宋体" w:hint="eastAsia"/>
          <w:b w:val="0"/>
          <w:sz w:val="24"/>
        </w:rPr>
        <w:t>.</w:t>
      </w:r>
      <w:r w:rsidRPr="00E473A5">
        <w:rPr>
          <w:rFonts w:ascii="宋体" w:hAnsi="宋体" w:hint="eastAsia"/>
          <w:b w:val="0"/>
          <w:sz w:val="24"/>
        </w:rPr>
        <w:t>智力比正常人同龄人显著低下，标准智力测评的智商&lt;70。2</w:t>
      </w:r>
      <w:r w:rsidR="00EE2994">
        <w:rPr>
          <w:rFonts w:ascii="宋体" w:hAnsi="宋体" w:hint="eastAsia"/>
          <w:b w:val="0"/>
          <w:sz w:val="24"/>
        </w:rPr>
        <w:t>.</w:t>
      </w:r>
      <w:r w:rsidRPr="00E473A5">
        <w:rPr>
          <w:rFonts w:ascii="宋体" w:hAnsi="宋体" w:hint="eastAsia"/>
          <w:b w:val="0"/>
          <w:sz w:val="24"/>
        </w:rPr>
        <w:t>社会适应能力较相同文化背景的同龄人低下。3</w:t>
      </w:r>
      <w:r w:rsidR="00EE2994">
        <w:rPr>
          <w:rFonts w:ascii="宋体" w:hAnsi="宋体" w:hint="eastAsia"/>
          <w:b w:val="0"/>
          <w:sz w:val="24"/>
        </w:rPr>
        <w:t>.</w:t>
      </w:r>
      <w:r w:rsidRPr="00E473A5">
        <w:rPr>
          <w:rFonts w:ascii="宋体" w:hAnsi="宋体" w:hint="eastAsia"/>
          <w:b w:val="0"/>
          <w:sz w:val="24"/>
        </w:rPr>
        <w:t>起源于18岁以前。4</w:t>
      </w:r>
      <w:r w:rsidR="00EE2994">
        <w:rPr>
          <w:rFonts w:ascii="宋体" w:hAnsi="宋体" w:hint="eastAsia"/>
          <w:b w:val="0"/>
          <w:sz w:val="24"/>
        </w:rPr>
        <w:t>.</w:t>
      </w:r>
      <w:r w:rsidRPr="00E473A5">
        <w:rPr>
          <w:rFonts w:ascii="宋体" w:hAnsi="宋体" w:hint="eastAsia"/>
          <w:b w:val="0"/>
          <w:sz w:val="24"/>
        </w:rPr>
        <w:t>部分病人有某些特殊的体态、面容、躯体疾病以及神经系统体征。</w:t>
      </w:r>
    </w:p>
    <w:p w14:paraId="0E1C28D4" w14:textId="644F2460" w:rsidR="00E473A5" w:rsidRPr="00E473A5" w:rsidRDefault="009335D8" w:rsidP="00855EDA">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7</w:t>
      </w:r>
      <w:r>
        <w:rPr>
          <w:rFonts w:ascii="宋体" w:hAnsi="宋体"/>
          <w:sz w:val="24"/>
        </w:rPr>
        <w:t>.</w:t>
      </w:r>
      <w:r w:rsidR="00E473A5" w:rsidRPr="00E473A5">
        <w:rPr>
          <w:rFonts w:ascii="宋体" w:hAnsi="宋体" w:hint="eastAsia"/>
          <w:sz w:val="24"/>
        </w:rPr>
        <w:t>血友病</w:t>
      </w:r>
    </w:p>
    <w:p w14:paraId="695707E8"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为一组遗传性凝血功能障碍的出血性疾病，其共同的特征是活性凝血活酶生成障碍，凝血时间延长，终身具有轻微创伤后出血倾向，重症患者没有明显外伤也可发生“自发性”出血。</w:t>
      </w:r>
    </w:p>
    <w:p w14:paraId="4AD746A4" w14:textId="77777777" w:rsidR="00E473A5" w:rsidRPr="00E473A5" w:rsidRDefault="00E473A5" w:rsidP="00855EDA">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分类：</w:t>
      </w:r>
    </w:p>
    <w:p w14:paraId="3FBDE8FB" w14:textId="100C1A27"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（1）</w:t>
      </w:r>
      <w:r w:rsidR="00E473A5" w:rsidRPr="00E473A5">
        <w:rPr>
          <w:rFonts w:ascii="宋体" w:hAnsi="宋体" w:hint="eastAsia"/>
          <w:b w:val="0"/>
          <w:sz w:val="24"/>
        </w:rPr>
        <w:t>血友病A（血友病甲），即因子Ⅷ促凝成分（Ⅷ：C）缺乏症，也称AGH缺乏症，是一种性联隐性遗传疾病，女性传递，男性发病。</w:t>
      </w:r>
    </w:p>
    <w:p w14:paraId="739FB222" w14:textId="7F580239"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（2）</w:t>
      </w:r>
      <w:r w:rsidR="00E473A5" w:rsidRPr="00E473A5">
        <w:rPr>
          <w:rFonts w:ascii="宋体" w:hAnsi="宋体" w:hint="eastAsia"/>
          <w:b w:val="0"/>
          <w:sz w:val="24"/>
        </w:rPr>
        <w:t>血友病B（血友病乙），即因子Ⅸ缺乏症，又称PTC缺乏症、凝血活酶成分缺乏症，亦为性联隐性遗传，其发病数量较血友病A少。但本型中有出血症状的女性传递者比血友病A多见。</w:t>
      </w:r>
    </w:p>
    <w:p w14:paraId="5081B118" w14:textId="43113363"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lastRenderedPageBreak/>
        <w:t>（3）</w:t>
      </w:r>
      <w:r w:rsidR="00E473A5" w:rsidRPr="00E473A5">
        <w:rPr>
          <w:rFonts w:ascii="宋体" w:hAnsi="宋体" w:hint="eastAsia"/>
          <w:b w:val="0"/>
          <w:sz w:val="24"/>
        </w:rPr>
        <w:t>血友病C（血友病丙），即因子Ⅺ（FⅪ）缺乏症，又称PTA缺乏症、凝血活酶前质缺乏症。为常染色体不完全隐性遗传，男女均可患病，是一种罕见的血友病。</w:t>
      </w:r>
    </w:p>
    <w:p w14:paraId="1A73D18B" w14:textId="6B19BC1F" w:rsidR="00E473A5" w:rsidRPr="00E473A5" w:rsidRDefault="00E473A5" w:rsidP="00855EDA">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发病率以血友病A最多占85%，血友病B占15%，血友病C较少见。</w:t>
      </w:r>
    </w:p>
    <w:p w14:paraId="27D6CCEA" w14:textId="2AE87C7C" w:rsidR="00E473A5" w:rsidRPr="009335D8" w:rsidRDefault="009335D8" w:rsidP="00855EDA">
      <w:pPr>
        <w:pStyle w:val="ab"/>
        <w:tabs>
          <w:tab w:val="clear" w:pos="840"/>
          <w:tab w:val="left" w:pos="709"/>
        </w:tabs>
        <w:spacing w:afterLines="15" w:after="46" w:line="320" w:lineRule="exact"/>
        <w:ind w:firstLineChars="200" w:firstLine="482"/>
        <w:rPr>
          <w:rFonts w:ascii="宋体" w:hAnsi="宋体"/>
          <w:sz w:val="24"/>
        </w:rPr>
      </w:pPr>
      <w:r w:rsidRPr="009335D8">
        <w:rPr>
          <w:rFonts w:ascii="宋体" w:hAnsi="宋体" w:hint="eastAsia"/>
          <w:sz w:val="24"/>
        </w:rPr>
        <w:t>8</w:t>
      </w:r>
      <w:r w:rsidRPr="009335D8">
        <w:rPr>
          <w:rFonts w:ascii="宋体" w:hAnsi="宋体"/>
          <w:sz w:val="24"/>
        </w:rPr>
        <w:t>.</w:t>
      </w:r>
      <w:r w:rsidR="00E473A5" w:rsidRPr="009335D8">
        <w:rPr>
          <w:rFonts w:ascii="宋体" w:hAnsi="宋体" w:hint="eastAsia"/>
          <w:sz w:val="24"/>
        </w:rPr>
        <w:t>慢性粒细胞</w:t>
      </w:r>
      <w:r w:rsidR="00E473A5" w:rsidRPr="009335D8">
        <w:rPr>
          <w:rFonts w:ascii="宋体" w:hAnsi="宋体"/>
          <w:sz w:val="24"/>
        </w:rPr>
        <w:t>白</w:t>
      </w:r>
      <w:r w:rsidR="00E473A5" w:rsidRPr="009335D8">
        <w:rPr>
          <w:rFonts w:ascii="宋体" w:hAnsi="宋体" w:hint="eastAsia"/>
          <w:sz w:val="24"/>
        </w:rPr>
        <w:t>血</w:t>
      </w:r>
      <w:r w:rsidR="00E473A5" w:rsidRPr="009335D8">
        <w:rPr>
          <w:rFonts w:ascii="宋体" w:hAnsi="宋体"/>
          <w:sz w:val="24"/>
        </w:rPr>
        <w:t>病</w:t>
      </w:r>
    </w:p>
    <w:p w14:paraId="767FE20E"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影响血液及骨髓的恶性肿瘤，它的特点是产生大量不成熟的白细胞，这些白细胞在骨髓内聚集，抑制骨髓的正常造血；并且能够通过血液在全身扩散，导致病人出现贫血、容易出血、感染及器官浸润等。慢性粒细胞白血病主要依靠血常规、骨髓穿刺活检来诊断的；表现为外周血白细胞异常升高和骨髓大量的白血病细胞堆积。</w:t>
      </w:r>
    </w:p>
    <w:p w14:paraId="23102401" w14:textId="77777777" w:rsidR="00E473A5" w:rsidRPr="00855EDA" w:rsidRDefault="00E473A5" w:rsidP="00855EDA">
      <w:pPr>
        <w:pStyle w:val="ab"/>
        <w:tabs>
          <w:tab w:val="clear" w:pos="840"/>
          <w:tab w:val="left" w:pos="709"/>
        </w:tabs>
        <w:spacing w:afterLines="15" w:after="46" w:line="320" w:lineRule="exact"/>
        <w:ind w:firstLineChars="200" w:firstLine="480"/>
        <w:rPr>
          <w:rFonts w:ascii="宋体" w:hAnsi="宋体"/>
          <w:b w:val="0"/>
          <w:sz w:val="24"/>
        </w:rPr>
      </w:pPr>
      <w:r w:rsidRPr="00855EDA">
        <w:rPr>
          <w:rFonts w:ascii="宋体" w:hAnsi="宋体" w:hint="eastAsia"/>
          <w:b w:val="0"/>
          <w:sz w:val="24"/>
        </w:rPr>
        <w:t>慢性粒细胞白血病分三期</w:t>
      </w:r>
      <w:r w:rsidRPr="00855EDA">
        <w:rPr>
          <w:rFonts w:ascii="宋体" w:hAnsi="宋体"/>
          <w:b w:val="0"/>
          <w:sz w:val="24"/>
        </w:rPr>
        <w:t>：</w:t>
      </w:r>
    </w:p>
    <w:p w14:paraId="3D420A03" w14:textId="3DA1E031" w:rsidR="00E473A5" w:rsidRPr="00855EDA" w:rsidRDefault="00E473A5" w:rsidP="00855EDA">
      <w:pPr>
        <w:pStyle w:val="ab"/>
        <w:tabs>
          <w:tab w:val="clear" w:pos="840"/>
          <w:tab w:val="left" w:pos="709"/>
        </w:tabs>
        <w:spacing w:afterLines="15" w:after="46" w:line="320" w:lineRule="exact"/>
        <w:ind w:firstLineChars="200" w:firstLine="480"/>
        <w:rPr>
          <w:rFonts w:ascii="宋体" w:hAnsi="宋体"/>
          <w:b w:val="0"/>
          <w:sz w:val="24"/>
        </w:rPr>
      </w:pPr>
      <w:r w:rsidRPr="00855EDA">
        <w:rPr>
          <w:rFonts w:ascii="宋体" w:hAnsi="宋体" w:hint="eastAsia"/>
          <w:b w:val="0"/>
          <w:sz w:val="24"/>
        </w:rPr>
        <w:t>（</w:t>
      </w:r>
      <w:r w:rsidR="009335D8" w:rsidRPr="00855EDA">
        <w:rPr>
          <w:rFonts w:ascii="宋体" w:hAnsi="宋体" w:hint="eastAsia"/>
          <w:b w:val="0"/>
          <w:sz w:val="24"/>
        </w:rPr>
        <w:t>1</w:t>
      </w:r>
      <w:r w:rsidRPr="00855EDA">
        <w:rPr>
          <w:rFonts w:ascii="宋体" w:hAnsi="宋体" w:hint="eastAsia"/>
          <w:b w:val="0"/>
          <w:sz w:val="24"/>
        </w:rPr>
        <w:t>）慢性粒细胞白血病慢性期</w:t>
      </w:r>
    </w:p>
    <w:p w14:paraId="2986F227" w14:textId="716D1C17"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①</w:t>
      </w:r>
      <w:r w:rsidR="00E473A5" w:rsidRPr="00E473A5">
        <w:rPr>
          <w:rFonts w:ascii="宋体" w:hAnsi="宋体" w:hint="eastAsia"/>
          <w:b w:val="0"/>
          <w:sz w:val="24"/>
        </w:rPr>
        <w:t>白细胞增多</w:t>
      </w:r>
      <w:r w:rsidR="004059F0">
        <w:rPr>
          <w:rFonts w:ascii="宋体" w:hAnsi="宋体" w:hint="eastAsia"/>
          <w:b w:val="0"/>
          <w:sz w:val="24"/>
        </w:rPr>
        <w:t>（</w:t>
      </w:r>
      <w:r w:rsidR="00E473A5" w:rsidRPr="00E473A5">
        <w:rPr>
          <w:rFonts w:ascii="宋体" w:hAnsi="宋体" w:hint="eastAsia"/>
          <w:b w:val="0"/>
          <w:sz w:val="24"/>
        </w:rPr>
        <w:t xml:space="preserve">一般 &gt;50 × 109/L, 范围 20 to &gt;500 × </w:t>
      </w:r>
      <w:r w:rsidR="004059F0">
        <w:rPr>
          <w:rFonts w:ascii="宋体" w:hAnsi="宋体" w:hint="eastAsia"/>
          <w:b w:val="0"/>
          <w:sz w:val="24"/>
        </w:rPr>
        <w:t>109/L）。</w:t>
      </w:r>
    </w:p>
    <w:p w14:paraId="39048C93" w14:textId="5EFA96B7"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②</w:t>
      </w:r>
      <w:r w:rsidR="00E473A5" w:rsidRPr="00E473A5">
        <w:rPr>
          <w:rFonts w:ascii="宋体" w:hAnsi="宋体" w:hint="eastAsia"/>
          <w:b w:val="0"/>
          <w:sz w:val="24"/>
        </w:rPr>
        <w:t>外周血碱性粒细胞增多。</w:t>
      </w:r>
    </w:p>
    <w:p w14:paraId="7E91A509" w14:textId="73A74C69"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③</w:t>
      </w:r>
      <w:r w:rsidR="00E473A5" w:rsidRPr="00E473A5">
        <w:rPr>
          <w:rFonts w:ascii="宋体" w:hAnsi="宋体" w:hint="eastAsia"/>
          <w:b w:val="0"/>
          <w:sz w:val="24"/>
        </w:rPr>
        <w:t>外周血及骨髓原始细胞 &lt;5%，可见大量中晚幼粒细胞。</w:t>
      </w:r>
    </w:p>
    <w:p w14:paraId="34754EF8" w14:textId="3D34082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w:t>
      </w:r>
      <w:r w:rsidR="009335D8">
        <w:rPr>
          <w:rFonts w:ascii="宋体" w:hAnsi="宋体" w:hint="eastAsia"/>
          <w:b w:val="0"/>
          <w:sz w:val="24"/>
        </w:rPr>
        <w:t>2</w:t>
      </w:r>
      <w:r>
        <w:rPr>
          <w:rFonts w:ascii="宋体" w:hAnsi="宋体" w:hint="eastAsia"/>
          <w:b w:val="0"/>
          <w:sz w:val="24"/>
        </w:rPr>
        <w:t>）</w:t>
      </w:r>
      <w:r w:rsidRPr="00E473A5">
        <w:rPr>
          <w:rFonts w:ascii="宋体" w:hAnsi="宋体" w:hint="eastAsia"/>
          <w:b w:val="0"/>
          <w:sz w:val="24"/>
        </w:rPr>
        <w:t>慢性粒细胞白血病加速期</w:t>
      </w:r>
    </w:p>
    <w:p w14:paraId="13634DF3" w14:textId="1F1151DD"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①</w:t>
      </w:r>
      <w:r w:rsidR="00E473A5" w:rsidRPr="00E473A5">
        <w:rPr>
          <w:rFonts w:ascii="宋体" w:hAnsi="宋体" w:hint="eastAsia"/>
          <w:b w:val="0"/>
          <w:sz w:val="24"/>
        </w:rPr>
        <w:t>外周血及骨髓原始细胞10–</w:t>
      </w:r>
      <w:r w:rsidR="004059F0">
        <w:rPr>
          <w:rFonts w:ascii="宋体" w:hAnsi="宋体" w:hint="eastAsia"/>
          <w:b w:val="0"/>
          <w:sz w:val="24"/>
        </w:rPr>
        <w:t>19%</w:t>
      </w:r>
      <w:r w:rsidR="00E473A5" w:rsidRPr="00E473A5">
        <w:rPr>
          <w:rFonts w:ascii="宋体" w:hAnsi="宋体" w:hint="eastAsia"/>
          <w:b w:val="0"/>
          <w:sz w:val="24"/>
        </w:rPr>
        <w:t>。</w:t>
      </w:r>
    </w:p>
    <w:p w14:paraId="63B20C30" w14:textId="01DB8E3A"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②</w:t>
      </w:r>
      <w:r w:rsidR="00E473A5" w:rsidRPr="00E473A5">
        <w:rPr>
          <w:rFonts w:ascii="宋体" w:hAnsi="宋体" w:hint="eastAsia"/>
          <w:b w:val="0"/>
          <w:sz w:val="24"/>
        </w:rPr>
        <w:t>外周血碱性粒细胞≥20%。</w:t>
      </w:r>
    </w:p>
    <w:p w14:paraId="408A6E05" w14:textId="7B48AB2D"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③</w:t>
      </w:r>
      <w:r w:rsidR="00E473A5" w:rsidRPr="00E473A5">
        <w:rPr>
          <w:rFonts w:ascii="宋体" w:hAnsi="宋体" w:hint="eastAsia"/>
          <w:b w:val="0"/>
          <w:sz w:val="24"/>
        </w:rPr>
        <w:t>持续血小板减少。</w:t>
      </w:r>
    </w:p>
    <w:p w14:paraId="19AB94D4" w14:textId="67451697"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④</w:t>
      </w:r>
      <w:r w:rsidR="00E473A5" w:rsidRPr="00E473A5">
        <w:rPr>
          <w:rFonts w:ascii="宋体" w:hAnsi="宋体" w:hint="eastAsia"/>
          <w:b w:val="0"/>
          <w:sz w:val="24"/>
        </w:rPr>
        <w:t>出现白血病细胞克隆进化的细胞遗传学。</w:t>
      </w:r>
    </w:p>
    <w:p w14:paraId="667948C7" w14:textId="25A1A070"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w:t>
      </w:r>
      <w:r w:rsidR="009335D8">
        <w:rPr>
          <w:rFonts w:ascii="宋体" w:hAnsi="宋体" w:hint="eastAsia"/>
          <w:b w:val="0"/>
          <w:sz w:val="24"/>
        </w:rPr>
        <w:t>3</w:t>
      </w:r>
      <w:r>
        <w:rPr>
          <w:rFonts w:ascii="宋体" w:hAnsi="宋体" w:hint="eastAsia"/>
          <w:b w:val="0"/>
          <w:sz w:val="24"/>
        </w:rPr>
        <w:t>）</w:t>
      </w:r>
      <w:r w:rsidRPr="00E473A5">
        <w:rPr>
          <w:rFonts w:ascii="宋体" w:hAnsi="宋体" w:hint="eastAsia"/>
          <w:b w:val="0"/>
          <w:sz w:val="24"/>
        </w:rPr>
        <w:t>慢性粒细胞白血病急变期</w:t>
      </w:r>
    </w:p>
    <w:p w14:paraId="55E9EA3C" w14:textId="3EFE8FAB"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①</w:t>
      </w:r>
      <w:r w:rsidR="00E473A5" w:rsidRPr="00E473A5">
        <w:rPr>
          <w:rFonts w:ascii="宋体" w:hAnsi="宋体" w:hint="eastAsia"/>
          <w:b w:val="0"/>
          <w:sz w:val="24"/>
        </w:rPr>
        <w:t>外周血及骨髓原始细胞≥20%。</w:t>
      </w:r>
    </w:p>
    <w:p w14:paraId="09CBE7E0" w14:textId="4825DFE3"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②</w:t>
      </w:r>
      <w:r w:rsidR="00E473A5" w:rsidRPr="00E473A5">
        <w:rPr>
          <w:rFonts w:ascii="宋体" w:hAnsi="宋体" w:hint="eastAsia"/>
          <w:b w:val="0"/>
          <w:sz w:val="24"/>
        </w:rPr>
        <w:t>骨髓外原始细胞侵犯</w:t>
      </w:r>
      <w:r>
        <w:rPr>
          <w:rFonts w:ascii="宋体" w:hAnsi="宋体" w:hint="eastAsia"/>
          <w:b w:val="0"/>
          <w:sz w:val="24"/>
        </w:rPr>
        <w:t>。</w:t>
      </w:r>
    </w:p>
    <w:p w14:paraId="6E6F5C14" w14:textId="50AD1604"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9</w:t>
      </w:r>
      <w:r>
        <w:rPr>
          <w:rFonts w:ascii="宋体" w:hAnsi="宋体"/>
          <w:sz w:val="24"/>
        </w:rPr>
        <w:t>.</w:t>
      </w:r>
      <w:r w:rsidR="00E473A5" w:rsidRPr="00E473A5">
        <w:rPr>
          <w:rFonts w:ascii="宋体" w:hAnsi="宋体" w:hint="eastAsia"/>
          <w:sz w:val="24"/>
        </w:rPr>
        <w:t>肺部</w:t>
      </w:r>
      <w:r w:rsidR="00E473A5" w:rsidRPr="00E473A5">
        <w:rPr>
          <w:rFonts w:ascii="宋体" w:hAnsi="宋体"/>
          <w:sz w:val="24"/>
        </w:rPr>
        <w:t>肿瘤</w:t>
      </w:r>
      <w:r w:rsidR="00E473A5" w:rsidRPr="00E473A5">
        <w:rPr>
          <w:rFonts w:ascii="宋体" w:hAnsi="宋体" w:hint="eastAsia"/>
          <w:sz w:val="24"/>
        </w:rPr>
        <w:t>（四级</w:t>
      </w:r>
      <w:r w:rsidR="00E473A5" w:rsidRPr="00E473A5">
        <w:rPr>
          <w:rFonts w:ascii="宋体" w:hAnsi="宋体"/>
          <w:sz w:val="24"/>
        </w:rPr>
        <w:t>手术）</w:t>
      </w:r>
    </w:p>
    <w:p w14:paraId="412C5A62" w14:textId="3B5D6D74"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特指包括普通放化疗在内的肺部四级手术</w:t>
      </w:r>
      <w:r w:rsidR="009335D8">
        <w:rPr>
          <w:rFonts w:ascii="宋体" w:hAnsi="宋体" w:hint="eastAsia"/>
          <w:b w:val="0"/>
          <w:sz w:val="24"/>
        </w:rPr>
        <w:t>。</w:t>
      </w:r>
    </w:p>
    <w:p w14:paraId="1CE116E5" w14:textId="1A5F4139"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0.</w:t>
      </w:r>
      <w:r w:rsidR="00E473A5" w:rsidRPr="00E473A5">
        <w:rPr>
          <w:rFonts w:ascii="宋体" w:hAnsi="宋体" w:hint="eastAsia"/>
          <w:sz w:val="24"/>
        </w:rPr>
        <w:t>食道肿瘤（四级手术）</w:t>
      </w:r>
    </w:p>
    <w:p w14:paraId="0238109C" w14:textId="478AFED0"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特指包括普通放化疗在内的食道四级手术</w:t>
      </w:r>
      <w:r w:rsidR="009335D8">
        <w:rPr>
          <w:rFonts w:ascii="宋体" w:hAnsi="宋体" w:hint="eastAsia"/>
          <w:b w:val="0"/>
          <w:sz w:val="24"/>
        </w:rPr>
        <w:t>。</w:t>
      </w:r>
    </w:p>
    <w:p w14:paraId="6184D3CD" w14:textId="71C50C8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1.</w:t>
      </w:r>
      <w:r w:rsidR="00E473A5" w:rsidRPr="00E473A5">
        <w:rPr>
          <w:rFonts w:ascii="宋体" w:hAnsi="宋体" w:hint="eastAsia"/>
          <w:sz w:val="24"/>
        </w:rPr>
        <w:t>胃部肿瘤（四级手术）</w:t>
      </w:r>
    </w:p>
    <w:p w14:paraId="3FBE3DA8" w14:textId="50B9F44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特指包括普通放化疗在内的胃部四级手术</w:t>
      </w:r>
      <w:r w:rsidR="009335D8">
        <w:rPr>
          <w:rFonts w:ascii="宋体" w:hAnsi="宋体" w:hint="eastAsia"/>
          <w:b w:val="0"/>
          <w:sz w:val="24"/>
        </w:rPr>
        <w:t>。</w:t>
      </w:r>
    </w:p>
    <w:p w14:paraId="21239A59" w14:textId="5FE2EC51"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2.</w:t>
      </w:r>
      <w:r w:rsidR="00E473A5" w:rsidRPr="00E473A5">
        <w:rPr>
          <w:rFonts w:ascii="宋体" w:hAnsi="宋体" w:hint="eastAsia"/>
          <w:sz w:val="24"/>
        </w:rPr>
        <w:t>急性心肌梗塞（介入）</w:t>
      </w:r>
      <w:r w:rsidR="00E473A5" w:rsidRPr="00E473A5">
        <w:rPr>
          <w:rFonts w:ascii="宋体" w:hAnsi="宋体"/>
          <w:sz w:val="24"/>
        </w:rPr>
        <w:t xml:space="preserve"> </w:t>
      </w:r>
    </w:p>
    <w:p w14:paraId="6DE505EC"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急性心肌梗死是冠状动脉急性、持续性缺血缺氧所引起的心肌坏死。临床上多有剧烈而持久的胸骨后疼痛，休息及硝酸酯类药物不能完全缓解，伴有血清心肌酶活性增高及进行性心电图变化，可并发心律失常、休克或心力衰竭。主要</w:t>
      </w:r>
      <w:r w:rsidRPr="00E473A5">
        <w:rPr>
          <w:rFonts w:ascii="宋体" w:hAnsi="宋体"/>
          <w:b w:val="0"/>
          <w:sz w:val="24"/>
        </w:rPr>
        <w:t>是指通过</w:t>
      </w:r>
      <w:r w:rsidRPr="00E473A5">
        <w:rPr>
          <w:rFonts w:ascii="宋体" w:hAnsi="宋体" w:hint="eastAsia"/>
          <w:b w:val="0"/>
          <w:sz w:val="24"/>
        </w:rPr>
        <w:t>再灌注治疗直接冠状动脉介入治疗（PCI）的</w:t>
      </w:r>
      <w:r w:rsidRPr="00E473A5">
        <w:rPr>
          <w:rFonts w:ascii="宋体" w:hAnsi="宋体"/>
          <w:b w:val="0"/>
          <w:sz w:val="24"/>
        </w:rPr>
        <w:t>患者</w:t>
      </w:r>
      <w:r w:rsidRPr="00E473A5">
        <w:rPr>
          <w:rFonts w:ascii="宋体" w:hAnsi="宋体" w:hint="eastAsia"/>
          <w:b w:val="0"/>
          <w:sz w:val="24"/>
        </w:rPr>
        <w:t>。</w:t>
      </w:r>
    </w:p>
    <w:p w14:paraId="062122CD" w14:textId="05EDCB00"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3.</w:t>
      </w:r>
      <w:r w:rsidR="00E473A5" w:rsidRPr="00E473A5">
        <w:rPr>
          <w:rFonts w:ascii="宋体" w:hAnsi="宋体" w:hint="eastAsia"/>
          <w:sz w:val="24"/>
        </w:rPr>
        <w:t>脑梗死</w:t>
      </w:r>
      <w:r w:rsidR="00E473A5" w:rsidRPr="00E473A5">
        <w:rPr>
          <w:rFonts w:ascii="宋体" w:hAnsi="宋体"/>
          <w:sz w:val="24"/>
        </w:rPr>
        <w:t>、脑出血</w:t>
      </w:r>
    </w:p>
    <w:p w14:paraId="4040D3E3" w14:textId="18E510B8"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脑梗死又称缺血性</w:t>
      </w:r>
      <w:r w:rsidR="000C5B47">
        <w:rPr>
          <w:rFonts w:ascii="宋体" w:hAnsi="宋体" w:hint="eastAsia"/>
          <w:b w:val="0"/>
          <w:sz w:val="24"/>
        </w:rPr>
        <w:t>脑</w:t>
      </w:r>
      <w:r w:rsidRPr="00E473A5">
        <w:rPr>
          <w:rFonts w:ascii="宋体" w:hAnsi="宋体" w:hint="eastAsia"/>
          <w:b w:val="0"/>
          <w:sz w:val="24"/>
        </w:rPr>
        <w:t>卒中，中医称之为卒中或中风。本病系由各种原因尤其</w:t>
      </w:r>
      <w:r w:rsidRPr="00E473A5">
        <w:rPr>
          <w:rFonts w:ascii="宋体" w:hAnsi="宋体"/>
          <w:b w:val="0"/>
          <w:sz w:val="24"/>
        </w:rPr>
        <w:t>是</w:t>
      </w:r>
      <w:r w:rsidRPr="00E473A5">
        <w:rPr>
          <w:rFonts w:ascii="宋体" w:hAnsi="宋体" w:hint="eastAsia"/>
          <w:b w:val="0"/>
          <w:sz w:val="24"/>
        </w:rPr>
        <w:t>动脉粥样硬化基础上发生的局部脑组织区域血液供应障碍，导致脑组织缺血缺氧性病变坏死，进而产生临床上对应的神经功能缺失表现。脑梗死依据发病机制的不同分为脑血栓形成、脑栓塞和</w:t>
      </w:r>
      <w:proofErr w:type="gramStart"/>
      <w:r w:rsidRPr="00E473A5">
        <w:rPr>
          <w:rFonts w:ascii="宋体" w:hAnsi="宋体" w:hint="eastAsia"/>
          <w:b w:val="0"/>
          <w:sz w:val="24"/>
        </w:rPr>
        <w:t>腔隙</w:t>
      </w:r>
      <w:proofErr w:type="gramEnd"/>
      <w:r w:rsidRPr="00E473A5">
        <w:rPr>
          <w:rFonts w:ascii="宋体" w:hAnsi="宋体" w:hint="eastAsia"/>
          <w:b w:val="0"/>
          <w:sz w:val="24"/>
        </w:rPr>
        <w:t>性脑梗死等主要类型。其中脑血栓形成是脑梗死最常见的类型。</w:t>
      </w:r>
    </w:p>
    <w:p w14:paraId="120D74E6" w14:textId="7092EE55"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脑出血是指非外伤性脑实质内出血，约占全部脑卒中的20%</w:t>
      </w:r>
      <w:r w:rsidR="00EB7862">
        <w:rPr>
          <w:rFonts w:ascii="宋体" w:hAnsi="宋体" w:hint="eastAsia"/>
          <w:b w:val="0"/>
          <w:sz w:val="24"/>
        </w:rPr>
        <w:t>-</w:t>
      </w:r>
      <w:r w:rsidRPr="00E473A5">
        <w:rPr>
          <w:rFonts w:ascii="宋体" w:hAnsi="宋体" w:hint="eastAsia"/>
          <w:b w:val="0"/>
          <w:sz w:val="24"/>
        </w:rPr>
        <w:t>30%，发生的原因</w:t>
      </w:r>
      <w:r w:rsidRPr="00E473A5">
        <w:rPr>
          <w:rFonts w:ascii="宋体" w:hAnsi="宋体" w:hint="eastAsia"/>
          <w:b w:val="0"/>
          <w:sz w:val="24"/>
        </w:rPr>
        <w:lastRenderedPageBreak/>
        <w:t>主要与脑血管的病变有关，即与高血脂、糖尿病、高血压、血管的老化、吸烟等密切相关。脑出血的患者往往由于情绪激动、费劲用力时突然发病，早期死亡率很高，约有半数病人于发病数日内死亡，幸存者中多数留有不同程度的运动障碍、认知障碍、言语吞咽障碍等后遗症。</w:t>
      </w:r>
    </w:p>
    <w:p w14:paraId="22D23710" w14:textId="14CCD374"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4.</w:t>
      </w:r>
      <w:r w:rsidR="00E473A5" w:rsidRPr="00E473A5">
        <w:rPr>
          <w:rFonts w:ascii="宋体" w:hAnsi="宋体" w:hint="eastAsia"/>
          <w:sz w:val="24"/>
        </w:rPr>
        <w:t>结肠肿瘤(四级手术）</w:t>
      </w:r>
    </w:p>
    <w:p w14:paraId="759729B7" w14:textId="2466E0DB"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特指包括普通放化疗在内的结肠四级手术</w:t>
      </w:r>
      <w:r w:rsidR="009335D8">
        <w:rPr>
          <w:rFonts w:ascii="宋体" w:hAnsi="宋体" w:hint="eastAsia"/>
          <w:b w:val="0"/>
          <w:sz w:val="24"/>
        </w:rPr>
        <w:t>。</w:t>
      </w:r>
    </w:p>
    <w:p w14:paraId="7B4E69B4" w14:textId="7AED9C5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5.</w:t>
      </w:r>
      <w:r w:rsidR="00E473A5" w:rsidRPr="00E473A5">
        <w:rPr>
          <w:rFonts w:ascii="宋体" w:hAnsi="宋体" w:hint="eastAsia"/>
          <w:sz w:val="24"/>
        </w:rPr>
        <w:t>直肠肿瘤(四级手术）</w:t>
      </w:r>
    </w:p>
    <w:p w14:paraId="0A3A0B0A" w14:textId="142E69ED"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特指包括普通放化疗在内的直肠四级手术</w:t>
      </w:r>
      <w:r w:rsidR="009335D8">
        <w:rPr>
          <w:rFonts w:ascii="宋体" w:hAnsi="宋体" w:hint="eastAsia"/>
          <w:b w:val="0"/>
          <w:sz w:val="24"/>
        </w:rPr>
        <w:t>。</w:t>
      </w:r>
    </w:p>
    <w:p w14:paraId="23B0947F" w14:textId="4C446EA8"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6.</w:t>
      </w:r>
      <w:r w:rsidR="00E473A5" w:rsidRPr="00E473A5">
        <w:rPr>
          <w:rFonts w:ascii="宋体" w:hAnsi="宋体" w:hint="eastAsia"/>
          <w:sz w:val="24"/>
        </w:rPr>
        <w:t>儿童脑瘫</w:t>
      </w:r>
    </w:p>
    <w:p w14:paraId="483DA394"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从出生后一个月内脑发育尚未成熟阶段，由于非进行性脑损伤所致的以姿势各运动功能障碍为主的综合征。是小儿时期常见的中枢神经障碍综合征，病变部位在脑，累及四肢，常伴有智力缺陷、癫痫、行为异常、精神障碍及视、听觉、语言障碍等症状。</w:t>
      </w:r>
    </w:p>
    <w:p w14:paraId="0490C313" w14:textId="66D8E6A5"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7.</w:t>
      </w:r>
      <w:r w:rsidR="00E473A5" w:rsidRPr="00E473A5">
        <w:rPr>
          <w:rFonts w:ascii="宋体" w:hAnsi="宋体" w:hint="eastAsia"/>
          <w:sz w:val="24"/>
        </w:rPr>
        <w:t>肝肿瘤（器官移植除外）（四级手术）</w:t>
      </w:r>
    </w:p>
    <w:p w14:paraId="409859DD" w14:textId="6473DB22"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特指包括普通放化疗在内的肝脏四级手术</w:t>
      </w:r>
      <w:r w:rsidR="009335D8">
        <w:rPr>
          <w:rFonts w:ascii="宋体" w:hAnsi="宋体" w:hint="eastAsia"/>
          <w:b w:val="0"/>
          <w:sz w:val="24"/>
        </w:rPr>
        <w:t>。</w:t>
      </w:r>
    </w:p>
    <w:p w14:paraId="6602B719" w14:textId="21F2179B"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1</w:t>
      </w:r>
      <w:r>
        <w:rPr>
          <w:rFonts w:ascii="宋体" w:hAnsi="宋体"/>
          <w:sz w:val="24"/>
        </w:rPr>
        <w:t>8.</w:t>
      </w:r>
      <w:r w:rsidR="00E473A5" w:rsidRPr="00E473A5">
        <w:rPr>
          <w:rFonts w:ascii="宋体" w:hAnsi="宋体" w:hint="eastAsia"/>
          <w:sz w:val="24"/>
        </w:rPr>
        <w:t>胰腺肿瘤（四级手术）</w:t>
      </w:r>
    </w:p>
    <w:p w14:paraId="3CE8EF14" w14:textId="77777777" w:rsidR="009335D8"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特指包括普通放化疗在内的胰腺四级手术</w:t>
      </w:r>
      <w:r w:rsidR="009335D8">
        <w:rPr>
          <w:rFonts w:ascii="宋体" w:hAnsi="宋体" w:hint="eastAsia"/>
          <w:b w:val="0"/>
          <w:sz w:val="24"/>
        </w:rPr>
        <w:t>。</w:t>
      </w:r>
    </w:p>
    <w:p w14:paraId="27ACEF6F" w14:textId="0C917C4C" w:rsidR="00E473A5" w:rsidRPr="009335D8" w:rsidRDefault="009335D8" w:rsidP="009335D8">
      <w:pPr>
        <w:pStyle w:val="ab"/>
        <w:tabs>
          <w:tab w:val="clear" w:pos="840"/>
          <w:tab w:val="left" w:pos="709"/>
        </w:tabs>
        <w:spacing w:afterLines="15" w:after="46" w:line="320" w:lineRule="exact"/>
        <w:ind w:firstLineChars="200" w:firstLine="482"/>
        <w:rPr>
          <w:rFonts w:ascii="宋体" w:hAnsi="宋体"/>
          <w:b w:val="0"/>
          <w:sz w:val="24"/>
        </w:rPr>
      </w:pPr>
      <w:r w:rsidRPr="009335D8">
        <w:rPr>
          <w:rFonts w:ascii="宋体" w:hAnsi="宋体" w:hint="eastAsia"/>
          <w:sz w:val="24"/>
        </w:rPr>
        <w:t>1</w:t>
      </w:r>
      <w:r w:rsidRPr="009335D8">
        <w:rPr>
          <w:rFonts w:ascii="宋体" w:hAnsi="宋体"/>
          <w:sz w:val="24"/>
        </w:rPr>
        <w:t>9.</w:t>
      </w:r>
      <w:r w:rsidR="00E473A5" w:rsidRPr="00E473A5">
        <w:rPr>
          <w:rFonts w:ascii="宋体" w:hAnsi="宋体" w:hint="eastAsia"/>
          <w:sz w:val="24"/>
        </w:rPr>
        <w:t>恶性淋巴瘤</w:t>
      </w:r>
    </w:p>
    <w:p w14:paraId="306A365D"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是一组起源于淋巴造血系统的恶性肿瘤的总称，其主要临床表现是无痛性淋巴结肿大，全身各组织器官均可受累。淋巴瘤患者在发现淋巴结肿大前或同时可出现发热、盗汗、消瘦、皮肤瘙痒等全身症状。</w:t>
      </w:r>
    </w:p>
    <w:p w14:paraId="75B45ABC"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根据病理、临床特点以及预后转归等将淋巴瘤分为非霍奇金淋巴瘤（NHL）和霍奇金淋巴瘤（HL）两类。</w:t>
      </w:r>
    </w:p>
    <w:p w14:paraId="2309CD0B" w14:textId="5D8F2801"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0.</w:t>
      </w:r>
      <w:r w:rsidR="00E473A5" w:rsidRPr="00E473A5">
        <w:rPr>
          <w:rFonts w:ascii="宋体" w:hAnsi="宋体" w:hint="eastAsia"/>
          <w:sz w:val="24"/>
        </w:rPr>
        <w:t>胆囊恶性肿瘤(四级手术)、胆管恶性肿瘤(四级手术)</w:t>
      </w:r>
    </w:p>
    <w:p w14:paraId="4A0BE474" w14:textId="1CC05F48"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特指包括普通放化疗在内的胆囊、胆管四级手术</w:t>
      </w:r>
      <w:r w:rsidR="009335D8">
        <w:rPr>
          <w:rFonts w:ascii="宋体" w:hAnsi="宋体" w:hint="eastAsia"/>
          <w:b w:val="0"/>
          <w:sz w:val="24"/>
        </w:rPr>
        <w:t>。</w:t>
      </w:r>
    </w:p>
    <w:p w14:paraId="7ACA68A2" w14:textId="50CFD167"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1.</w:t>
      </w:r>
      <w:r w:rsidR="00E473A5" w:rsidRPr="00E473A5">
        <w:rPr>
          <w:rFonts w:ascii="宋体" w:hAnsi="宋体" w:hint="eastAsia"/>
          <w:sz w:val="24"/>
        </w:rPr>
        <w:t>多器官功能障碍综合征(MODS)</w:t>
      </w:r>
    </w:p>
    <w:p w14:paraId="421D10A1"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又称为多系统器官功能衰竭（MSOF）或称多器官衰竭（MOF），是指在严重感染、创伤或大手术等急性疾病过程中，同时或相继并发一个以上系统或（和）器官的急性功能障碍或衰竭，一般肺先受累，次为肾、肝、心血管、中枢系统、胃肠、免疫系统和凝血系统功能障碍。多器官功能障碍综合征发病的特点是继发性、顺序性、和进行性。</w:t>
      </w:r>
    </w:p>
    <w:p w14:paraId="7013BB0A" w14:textId="1147194A"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2.</w:t>
      </w:r>
      <w:r w:rsidR="00E473A5" w:rsidRPr="00E473A5">
        <w:rPr>
          <w:rFonts w:ascii="宋体" w:hAnsi="宋体" w:hint="eastAsia"/>
          <w:sz w:val="24"/>
        </w:rPr>
        <w:t>肝硬化（失代偿期）</w:t>
      </w:r>
    </w:p>
    <w:p w14:paraId="3FFB6492"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肝硬化失代偿期就是肝硬化晚期的症状表现，一般指肝硬化发展到一定程度，超出肝功能的代偿能力，临床有明显的病理变化。主要表现为肝功能损害，有门脉高压，脾大，腹水、肝性脑病或上消化道出血。</w:t>
      </w:r>
    </w:p>
    <w:p w14:paraId="2A4E0B48" w14:textId="2643D43C"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3.</w:t>
      </w:r>
      <w:r w:rsidR="00E473A5" w:rsidRPr="00E473A5">
        <w:rPr>
          <w:rFonts w:ascii="宋体" w:hAnsi="宋体" w:hint="eastAsia"/>
          <w:sz w:val="24"/>
        </w:rPr>
        <w:t>急性重症胰腺炎</w:t>
      </w:r>
    </w:p>
    <w:p w14:paraId="0F13A59F" w14:textId="37A6D644"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急性胰腺炎伴有脏器功能障碍，或出现坏死、脓肿或假性囊肿等局部并发症者，或两者兼有上腹部明显的压痛、反跳痛、肌紧张、腹胀、肠鸣音减弱或消失等。可以有腹部包块，偶见腰肋部皮下淤斑征（Grey-Turner征）和</w:t>
      </w:r>
      <w:proofErr w:type="gramStart"/>
      <w:r w:rsidRPr="00E473A5">
        <w:rPr>
          <w:rFonts w:ascii="宋体" w:hAnsi="宋体" w:hint="eastAsia"/>
          <w:b w:val="0"/>
          <w:sz w:val="24"/>
        </w:rPr>
        <w:t>脐</w:t>
      </w:r>
      <w:proofErr w:type="gramEnd"/>
      <w:r w:rsidRPr="00E473A5">
        <w:rPr>
          <w:rFonts w:ascii="宋体" w:hAnsi="宋体" w:hint="eastAsia"/>
          <w:b w:val="0"/>
          <w:sz w:val="24"/>
        </w:rPr>
        <w:t>周皮下淤斑征（Cullen征）。可以并发一个或多个脏器功能障碍，也可以伴有严重的代谢功能紊乱，包括低</w:t>
      </w:r>
      <w:r w:rsidRPr="00E473A5">
        <w:rPr>
          <w:rFonts w:ascii="宋体" w:hAnsi="宋体" w:hint="eastAsia"/>
          <w:b w:val="0"/>
          <w:sz w:val="24"/>
        </w:rPr>
        <w:lastRenderedPageBreak/>
        <w:t>钙血症。</w:t>
      </w:r>
    </w:p>
    <w:p w14:paraId="7FC57DC7" w14:textId="1ACA7362"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4.</w:t>
      </w:r>
      <w:r w:rsidR="00E473A5" w:rsidRPr="00E473A5">
        <w:rPr>
          <w:rFonts w:ascii="宋体" w:hAnsi="宋体" w:hint="eastAsia"/>
          <w:sz w:val="24"/>
        </w:rPr>
        <w:t>甲状腺肿瘤（四级手术）</w:t>
      </w:r>
    </w:p>
    <w:p w14:paraId="56774443" w14:textId="6FB23F9E"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特指包括普通放化疗在内的甲状腺四级手术</w:t>
      </w:r>
      <w:r w:rsidR="009335D8">
        <w:rPr>
          <w:rFonts w:ascii="宋体" w:hAnsi="宋体" w:hint="eastAsia"/>
          <w:b w:val="0"/>
          <w:sz w:val="24"/>
        </w:rPr>
        <w:t>。</w:t>
      </w:r>
    </w:p>
    <w:p w14:paraId="054E6BCD" w14:textId="0D4F5D09"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5.</w:t>
      </w:r>
      <w:r w:rsidR="00E473A5" w:rsidRPr="00E473A5">
        <w:rPr>
          <w:rFonts w:ascii="宋体" w:hAnsi="宋体" w:hint="eastAsia"/>
          <w:sz w:val="24"/>
        </w:rPr>
        <w:t>卵巢恶性肿瘤（四级手术）</w:t>
      </w:r>
    </w:p>
    <w:p w14:paraId="2C8A44CE" w14:textId="4C58F9F1"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特指包括普通放化疗在内的卵巢四级手术</w:t>
      </w:r>
      <w:r w:rsidR="009335D8">
        <w:rPr>
          <w:rFonts w:ascii="宋体" w:hAnsi="宋体" w:hint="eastAsia"/>
          <w:b w:val="0"/>
          <w:sz w:val="24"/>
        </w:rPr>
        <w:t>。</w:t>
      </w:r>
    </w:p>
    <w:p w14:paraId="0FD778A1" w14:textId="77777777" w:rsidR="009335D8"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6.</w:t>
      </w:r>
      <w:r w:rsidR="00E473A5" w:rsidRPr="00E473A5">
        <w:rPr>
          <w:rFonts w:ascii="宋体" w:hAnsi="宋体" w:hint="eastAsia"/>
          <w:sz w:val="24"/>
        </w:rPr>
        <w:t>脑肿瘤（四级手术）</w:t>
      </w:r>
    </w:p>
    <w:p w14:paraId="5B45D9B8" w14:textId="594378FE" w:rsidR="00E473A5" w:rsidRPr="009335D8" w:rsidRDefault="00E473A5" w:rsidP="009335D8">
      <w:pPr>
        <w:pStyle w:val="ab"/>
        <w:tabs>
          <w:tab w:val="clear" w:pos="840"/>
          <w:tab w:val="left" w:pos="709"/>
        </w:tabs>
        <w:spacing w:afterLines="15" w:after="46" w:line="320" w:lineRule="exact"/>
        <w:ind w:firstLineChars="200" w:firstLine="480"/>
        <w:rPr>
          <w:rFonts w:ascii="宋体" w:hAnsi="宋体"/>
          <w:sz w:val="24"/>
        </w:rPr>
      </w:pPr>
      <w:r w:rsidRPr="00E473A5">
        <w:rPr>
          <w:rFonts w:ascii="宋体" w:hAnsi="宋体" w:hint="eastAsia"/>
          <w:b w:val="0"/>
          <w:sz w:val="24"/>
        </w:rPr>
        <w:t>特指包括普通放化疗在内的脑部四级手术</w:t>
      </w:r>
      <w:r w:rsidR="009335D8">
        <w:rPr>
          <w:rFonts w:ascii="宋体" w:hAnsi="宋体" w:hint="eastAsia"/>
          <w:b w:val="0"/>
          <w:sz w:val="24"/>
        </w:rPr>
        <w:t>。</w:t>
      </w:r>
    </w:p>
    <w:p w14:paraId="1BD65DA5" w14:textId="008DCB48"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7.</w:t>
      </w:r>
      <w:r w:rsidR="00E473A5" w:rsidRPr="00E473A5">
        <w:rPr>
          <w:rFonts w:ascii="宋体" w:hAnsi="宋体" w:hint="eastAsia"/>
          <w:sz w:val="24"/>
        </w:rPr>
        <w:t>前列腺肿瘤（四级手术）</w:t>
      </w:r>
    </w:p>
    <w:p w14:paraId="09D33D50" w14:textId="44636593"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特指包括普通放化疗在内的前列腺四级手术</w:t>
      </w:r>
      <w:r w:rsidR="009335D8">
        <w:rPr>
          <w:rFonts w:ascii="宋体" w:hAnsi="宋体" w:hint="eastAsia"/>
          <w:b w:val="0"/>
          <w:sz w:val="24"/>
        </w:rPr>
        <w:t>。</w:t>
      </w:r>
    </w:p>
    <w:p w14:paraId="4DFA53D3" w14:textId="146E8374"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8.</w:t>
      </w:r>
      <w:r w:rsidR="00E473A5" w:rsidRPr="00E473A5">
        <w:rPr>
          <w:rFonts w:ascii="宋体" w:hAnsi="宋体" w:hint="eastAsia"/>
          <w:sz w:val="24"/>
        </w:rPr>
        <w:t>骨与软组织恶性肿瘤（四级手术）</w:t>
      </w:r>
    </w:p>
    <w:p w14:paraId="176EB659" w14:textId="7981DB1C"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特指包括普通放化疗在内的骨与</w:t>
      </w:r>
      <w:r w:rsidRPr="00E473A5">
        <w:rPr>
          <w:rFonts w:ascii="宋体" w:hAnsi="宋体"/>
          <w:b w:val="0"/>
          <w:sz w:val="24"/>
        </w:rPr>
        <w:t>软组织的</w:t>
      </w:r>
      <w:r w:rsidRPr="00E473A5">
        <w:rPr>
          <w:rFonts w:ascii="宋体" w:hAnsi="宋体" w:hint="eastAsia"/>
          <w:b w:val="0"/>
          <w:sz w:val="24"/>
        </w:rPr>
        <w:t>四级手术</w:t>
      </w:r>
      <w:r w:rsidR="009335D8">
        <w:rPr>
          <w:rFonts w:ascii="宋体" w:hAnsi="宋体" w:hint="eastAsia"/>
          <w:b w:val="0"/>
          <w:sz w:val="24"/>
        </w:rPr>
        <w:t>。</w:t>
      </w:r>
    </w:p>
    <w:p w14:paraId="2830CE1C" w14:textId="4A5E157D"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2</w:t>
      </w:r>
      <w:r>
        <w:rPr>
          <w:rFonts w:ascii="宋体" w:hAnsi="宋体"/>
          <w:sz w:val="24"/>
        </w:rPr>
        <w:t>9.</w:t>
      </w:r>
      <w:r w:rsidR="00E473A5" w:rsidRPr="00E473A5">
        <w:rPr>
          <w:rFonts w:ascii="宋体" w:hAnsi="宋体" w:hint="eastAsia"/>
          <w:sz w:val="24"/>
        </w:rPr>
        <w:t>子宫内膜恶性肿瘤（四级手术）</w:t>
      </w:r>
    </w:p>
    <w:p w14:paraId="735FDB1E" w14:textId="47707801"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特指包括普通放化疗在内的子宫四级手术</w:t>
      </w:r>
      <w:r w:rsidR="009335D8">
        <w:rPr>
          <w:rFonts w:ascii="宋体" w:hAnsi="宋体" w:hint="eastAsia"/>
          <w:b w:val="0"/>
          <w:sz w:val="24"/>
        </w:rPr>
        <w:t>。</w:t>
      </w:r>
    </w:p>
    <w:p w14:paraId="475AA2A9" w14:textId="0FFA783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0.</w:t>
      </w:r>
      <w:r w:rsidR="00E473A5" w:rsidRPr="00E473A5">
        <w:rPr>
          <w:rFonts w:ascii="宋体" w:hAnsi="宋体" w:hint="eastAsia"/>
          <w:sz w:val="24"/>
        </w:rPr>
        <w:t>先天性心脏病（成人）（四级手术）</w:t>
      </w:r>
    </w:p>
    <w:p w14:paraId="70683A56" w14:textId="2CD73BCF"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1.</w:t>
      </w:r>
      <w:r w:rsidR="00E473A5" w:rsidRPr="00E473A5">
        <w:rPr>
          <w:rFonts w:ascii="宋体" w:hAnsi="宋体" w:hint="eastAsia"/>
          <w:sz w:val="24"/>
        </w:rPr>
        <w:t>膀胱肿瘤（四级手术）</w:t>
      </w:r>
    </w:p>
    <w:p w14:paraId="6992F0F2" w14:textId="7015BE7C"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特指包括普通放化疗在内的膀胱四级手术</w:t>
      </w:r>
      <w:r w:rsidR="009335D8">
        <w:rPr>
          <w:rFonts w:ascii="宋体" w:hAnsi="宋体" w:hint="eastAsia"/>
          <w:b w:val="0"/>
          <w:sz w:val="24"/>
        </w:rPr>
        <w:t>。</w:t>
      </w:r>
    </w:p>
    <w:p w14:paraId="3AFC7BD0" w14:textId="616958FB"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2.</w:t>
      </w:r>
      <w:r w:rsidR="00E473A5" w:rsidRPr="00E473A5">
        <w:rPr>
          <w:rFonts w:ascii="宋体" w:hAnsi="宋体" w:hint="eastAsia"/>
          <w:sz w:val="24"/>
        </w:rPr>
        <w:t>主动脉夹层和主动脉瘤（介入）单侧下肢动脉硬化闭塞症（介入）下肢静脉血栓形成和/或合并肺栓塞（介入）</w:t>
      </w:r>
    </w:p>
    <w:p w14:paraId="0326B48E"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指通过介入技术对血管进行栓塞的技术，多用于大出血止血、肿瘤栓塞治疗，及颅内动脉瘤栓塞治疗，栓塞材料可分为永久性栓子，和临时栓子，永久栓子不能再通，临时栓子可以溶解再通。</w:t>
      </w:r>
    </w:p>
    <w:p w14:paraId="5ACE1087" w14:textId="20AFCDE9"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3.</w:t>
      </w:r>
      <w:r w:rsidR="00E473A5" w:rsidRPr="00E473A5">
        <w:rPr>
          <w:rFonts w:ascii="宋体" w:hAnsi="宋体" w:hint="eastAsia"/>
          <w:sz w:val="24"/>
        </w:rPr>
        <w:t>极低出生体重儿</w:t>
      </w:r>
    </w:p>
    <w:p w14:paraId="2E5CF106" w14:textId="4910284A"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出生体重小于2500g的婴儿，称为低出生体重儿。胎儿阶段，母亲营养不良或疾病因素都可能导致胎儿发育迟缓，在出生时体重过低。这样的新生儿皮下脂肪少，保温能力差，呼吸机能和代谢机能都比较弱，容易感染疾病。死亡率比体重正常的新生儿要高得多，其智力发展也会受到一定的影响。</w:t>
      </w:r>
    </w:p>
    <w:p w14:paraId="48EC1E9B" w14:textId="72A397E8"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4.</w:t>
      </w:r>
      <w:proofErr w:type="gramStart"/>
      <w:r w:rsidR="00E473A5" w:rsidRPr="00E473A5">
        <w:rPr>
          <w:rFonts w:ascii="宋体" w:hAnsi="宋体" w:hint="eastAsia"/>
          <w:sz w:val="24"/>
        </w:rPr>
        <w:t>超极</w:t>
      </w:r>
      <w:proofErr w:type="gramEnd"/>
      <w:r w:rsidR="00E473A5" w:rsidRPr="00E473A5">
        <w:rPr>
          <w:rFonts w:ascii="宋体" w:hAnsi="宋体" w:hint="eastAsia"/>
          <w:sz w:val="24"/>
        </w:rPr>
        <w:t>低出生体重儿</w:t>
      </w:r>
    </w:p>
    <w:p w14:paraId="255F04DD"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出生体重小于</w:t>
      </w:r>
      <w:r w:rsidRPr="00E473A5">
        <w:rPr>
          <w:rFonts w:ascii="宋体" w:hAnsi="宋体"/>
          <w:b w:val="0"/>
          <w:sz w:val="24"/>
        </w:rPr>
        <w:t>10</w:t>
      </w:r>
      <w:r w:rsidRPr="00E473A5">
        <w:rPr>
          <w:rFonts w:ascii="宋体" w:hAnsi="宋体" w:hint="eastAsia"/>
          <w:b w:val="0"/>
          <w:sz w:val="24"/>
        </w:rPr>
        <w:t>00g的婴儿，称为超低出生体重儿。</w:t>
      </w:r>
    </w:p>
    <w:p w14:paraId="45C42913" w14:textId="63DEB2CB"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5.</w:t>
      </w:r>
      <w:r w:rsidR="00E473A5" w:rsidRPr="00E473A5">
        <w:rPr>
          <w:rFonts w:ascii="宋体" w:hAnsi="宋体" w:hint="eastAsia"/>
          <w:sz w:val="24"/>
        </w:rPr>
        <w:t>重症肺炎</w:t>
      </w:r>
    </w:p>
    <w:p w14:paraId="11689B57"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重症肺炎可急性起病，部分病人除了发热、咳嗽、咳痰、呼吸困难等呼吸系统症状外，可在短时间内出现意识障碍、休克、肾功能不全、肝功能不全等其他系统表现。少部分病人甚至可没有典型的呼吸系统症状，容易引起误诊。也可起病时较轻，病情逐步恶化，最终达到重症肺炎的标准。</w:t>
      </w:r>
    </w:p>
    <w:p w14:paraId="751C1F7C" w14:textId="530CEA32"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临床诊断依据包括</w:t>
      </w:r>
      <w:r w:rsidR="0008648A">
        <w:rPr>
          <w:rFonts w:ascii="宋体" w:hAnsi="宋体" w:hint="eastAsia"/>
          <w:b w:val="0"/>
          <w:sz w:val="24"/>
        </w:rPr>
        <w:t>：</w:t>
      </w:r>
    </w:p>
    <w:p w14:paraId="52F0D1CE" w14:textId="4463F08D"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（1）</w:t>
      </w:r>
      <w:r w:rsidR="00E473A5" w:rsidRPr="00E473A5">
        <w:rPr>
          <w:rFonts w:ascii="宋体" w:hAnsi="宋体" w:hint="eastAsia"/>
          <w:b w:val="0"/>
          <w:sz w:val="24"/>
        </w:rPr>
        <w:t>新近出现的咳嗽、咳痰</w:t>
      </w:r>
      <w:r w:rsidR="00E473A5" w:rsidRPr="00E473A5">
        <w:rPr>
          <w:rFonts w:ascii="宋体" w:hAnsi="宋体"/>
          <w:b w:val="0"/>
          <w:sz w:val="24"/>
        </w:rPr>
        <w:t>,</w:t>
      </w:r>
      <w:r w:rsidR="00E473A5" w:rsidRPr="00E473A5">
        <w:rPr>
          <w:rFonts w:ascii="宋体" w:hAnsi="宋体" w:hint="eastAsia"/>
          <w:b w:val="0"/>
          <w:sz w:val="24"/>
        </w:rPr>
        <w:t>或原有呼吸道疾病症状加重</w:t>
      </w:r>
      <w:r w:rsidR="00E473A5" w:rsidRPr="00E473A5">
        <w:rPr>
          <w:rFonts w:ascii="宋体" w:hAnsi="宋体"/>
          <w:b w:val="0"/>
          <w:sz w:val="24"/>
        </w:rPr>
        <w:t>,</w:t>
      </w:r>
      <w:r w:rsidR="00E473A5" w:rsidRPr="00E473A5">
        <w:rPr>
          <w:rFonts w:ascii="宋体" w:hAnsi="宋体" w:hint="eastAsia"/>
          <w:b w:val="0"/>
          <w:sz w:val="24"/>
        </w:rPr>
        <w:t>并出现脓性痰</w:t>
      </w:r>
      <w:r w:rsidR="00E473A5" w:rsidRPr="00E473A5">
        <w:rPr>
          <w:rFonts w:ascii="宋体" w:hAnsi="宋体"/>
          <w:b w:val="0"/>
          <w:sz w:val="24"/>
        </w:rPr>
        <w:t xml:space="preserve">; </w:t>
      </w:r>
      <w:r w:rsidR="00E473A5" w:rsidRPr="00E473A5">
        <w:rPr>
          <w:rFonts w:ascii="宋体" w:hAnsi="宋体" w:hint="eastAsia"/>
          <w:b w:val="0"/>
          <w:sz w:val="24"/>
        </w:rPr>
        <w:t>伴或不伴胸痛。</w:t>
      </w:r>
      <w:r>
        <w:rPr>
          <w:rFonts w:ascii="宋体" w:hAnsi="宋体" w:hint="eastAsia"/>
          <w:b w:val="0"/>
          <w:sz w:val="24"/>
        </w:rPr>
        <w:t>（2）</w:t>
      </w:r>
      <w:r w:rsidR="00E473A5" w:rsidRPr="00E473A5">
        <w:rPr>
          <w:rFonts w:ascii="宋体" w:hAnsi="宋体" w:hint="eastAsia"/>
          <w:b w:val="0"/>
          <w:sz w:val="24"/>
        </w:rPr>
        <w:t>发热。</w:t>
      </w:r>
      <w:r>
        <w:rPr>
          <w:rFonts w:ascii="宋体" w:hAnsi="宋体" w:hint="eastAsia"/>
          <w:b w:val="0"/>
          <w:sz w:val="24"/>
        </w:rPr>
        <w:t>（3）</w:t>
      </w:r>
      <w:r w:rsidR="00E473A5" w:rsidRPr="00E473A5">
        <w:rPr>
          <w:rFonts w:ascii="宋体" w:hAnsi="宋体" w:hint="eastAsia"/>
          <w:b w:val="0"/>
          <w:sz w:val="24"/>
        </w:rPr>
        <w:t>肺实变体征和</w:t>
      </w:r>
      <w:r w:rsidR="00E473A5" w:rsidRPr="00E473A5">
        <w:rPr>
          <w:rFonts w:ascii="宋体" w:hAnsi="宋体"/>
          <w:b w:val="0"/>
          <w:sz w:val="24"/>
        </w:rPr>
        <w:t>(</w:t>
      </w:r>
      <w:r w:rsidR="00E473A5" w:rsidRPr="00E473A5">
        <w:rPr>
          <w:rFonts w:ascii="宋体" w:hAnsi="宋体" w:hint="eastAsia"/>
          <w:b w:val="0"/>
          <w:sz w:val="24"/>
        </w:rPr>
        <w:t>或</w:t>
      </w:r>
      <w:r w:rsidR="00E473A5" w:rsidRPr="00E473A5">
        <w:rPr>
          <w:rFonts w:ascii="宋体" w:hAnsi="宋体"/>
          <w:b w:val="0"/>
          <w:sz w:val="24"/>
        </w:rPr>
        <w:t xml:space="preserve">) </w:t>
      </w:r>
      <w:r w:rsidR="00E473A5" w:rsidRPr="00E473A5">
        <w:rPr>
          <w:rFonts w:ascii="宋体" w:hAnsi="宋体" w:hint="eastAsia"/>
          <w:b w:val="0"/>
          <w:sz w:val="24"/>
        </w:rPr>
        <w:t>湿性</w:t>
      </w:r>
      <w:proofErr w:type="gramStart"/>
      <w:r w:rsidR="00E473A5" w:rsidRPr="00E473A5">
        <w:rPr>
          <w:rFonts w:ascii="宋体" w:hAnsi="宋体" w:hint="eastAsia"/>
          <w:b w:val="0"/>
          <w:sz w:val="24"/>
        </w:rPr>
        <w:t>啰</w:t>
      </w:r>
      <w:proofErr w:type="gramEnd"/>
      <w:r w:rsidR="00E473A5" w:rsidRPr="00E473A5">
        <w:rPr>
          <w:rFonts w:ascii="宋体" w:hAnsi="宋体" w:hint="eastAsia"/>
          <w:b w:val="0"/>
          <w:sz w:val="24"/>
        </w:rPr>
        <w:t>音。</w:t>
      </w:r>
      <w:r>
        <w:rPr>
          <w:rFonts w:ascii="宋体" w:hAnsi="宋体" w:hint="eastAsia"/>
          <w:b w:val="0"/>
          <w:sz w:val="24"/>
        </w:rPr>
        <w:t>（4）</w:t>
      </w:r>
      <w:r w:rsidR="00E473A5" w:rsidRPr="00E473A5">
        <w:rPr>
          <w:rFonts w:ascii="宋体" w:hAnsi="宋体"/>
          <w:b w:val="0"/>
          <w:sz w:val="24"/>
        </w:rPr>
        <w:t xml:space="preserve">WBC &gt; 10 </w:t>
      </w:r>
      <w:proofErr w:type="gramStart"/>
      <w:r w:rsidR="00E473A5" w:rsidRPr="00E473A5">
        <w:rPr>
          <w:rFonts w:ascii="宋体" w:hAnsi="宋体" w:hint="eastAsia"/>
          <w:b w:val="0"/>
          <w:sz w:val="24"/>
        </w:rPr>
        <w:t>个</w:t>
      </w:r>
      <w:proofErr w:type="gramEnd"/>
      <w:r w:rsidR="00E473A5" w:rsidRPr="00E473A5">
        <w:rPr>
          <w:rFonts w:ascii="宋体" w:hAnsi="宋体" w:hint="eastAsia"/>
          <w:b w:val="0"/>
          <w:sz w:val="24"/>
        </w:rPr>
        <w:t>单位或</w:t>
      </w:r>
      <w:r w:rsidR="00E473A5" w:rsidRPr="00E473A5">
        <w:rPr>
          <w:rFonts w:ascii="宋体" w:hAnsi="宋体"/>
          <w:b w:val="0"/>
          <w:sz w:val="24"/>
        </w:rPr>
        <w:t xml:space="preserve">&lt; 4 </w:t>
      </w:r>
      <w:proofErr w:type="gramStart"/>
      <w:r w:rsidR="00E473A5" w:rsidRPr="00E473A5">
        <w:rPr>
          <w:rFonts w:ascii="宋体" w:hAnsi="宋体" w:hint="eastAsia"/>
          <w:b w:val="0"/>
          <w:sz w:val="24"/>
        </w:rPr>
        <w:t>个</w:t>
      </w:r>
      <w:proofErr w:type="gramEnd"/>
      <w:r w:rsidR="00E473A5" w:rsidRPr="00E473A5">
        <w:rPr>
          <w:rFonts w:ascii="宋体" w:hAnsi="宋体" w:hint="eastAsia"/>
          <w:b w:val="0"/>
          <w:sz w:val="24"/>
        </w:rPr>
        <w:t>单位。伴或不伴核左移。</w:t>
      </w:r>
      <w:r>
        <w:rPr>
          <w:rFonts w:ascii="宋体" w:hAnsi="宋体" w:hint="eastAsia"/>
          <w:b w:val="0"/>
          <w:sz w:val="24"/>
        </w:rPr>
        <w:t>（5）</w:t>
      </w:r>
      <w:r w:rsidR="00E473A5" w:rsidRPr="00E473A5">
        <w:rPr>
          <w:rFonts w:ascii="宋体" w:hAnsi="宋体" w:hint="eastAsia"/>
          <w:b w:val="0"/>
          <w:sz w:val="24"/>
        </w:rPr>
        <w:t>胸部</w:t>
      </w:r>
      <w:r w:rsidR="00E473A5" w:rsidRPr="00E473A5">
        <w:rPr>
          <w:rFonts w:ascii="宋体" w:hAnsi="宋体"/>
          <w:b w:val="0"/>
          <w:sz w:val="24"/>
        </w:rPr>
        <w:t xml:space="preserve">X </w:t>
      </w:r>
      <w:r w:rsidR="00E473A5" w:rsidRPr="00E473A5">
        <w:rPr>
          <w:rFonts w:ascii="宋体" w:hAnsi="宋体" w:hint="eastAsia"/>
          <w:b w:val="0"/>
          <w:sz w:val="24"/>
        </w:rPr>
        <w:t>线检查示片状、斑片状浸润性阴影或间质性改变</w:t>
      </w:r>
      <w:r w:rsidR="00E473A5" w:rsidRPr="00E473A5">
        <w:rPr>
          <w:rFonts w:ascii="宋体" w:hAnsi="宋体"/>
          <w:b w:val="0"/>
          <w:sz w:val="24"/>
        </w:rPr>
        <w:t>,</w:t>
      </w:r>
      <w:r w:rsidR="00E473A5" w:rsidRPr="00E473A5">
        <w:rPr>
          <w:rFonts w:ascii="宋体" w:hAnsi="宋体" w:hint="eastAsia"/>
          <w:b w:val="0"/>
          <w:sz w:val="24"/>
        </w:rPr>
        <w:t>伴或不伴胸腔积液。以上</w:t>
      </w:r>
      <w:r>
        <w:rPr>
          <w:rFonts w:ascii="宋体" w:hAnsi="宋体" w:hint="eastAsia"/>
          <w:b w:val="0"/>
          <w:sz w:val="24"/>
        </w:rPr>
        <w:t>（1）</w:t>
      </w:r>
      <w:r w:rsidR="00E473A5" w:rsidRPr="00E473A5">
        <w:rPr>
          <w:rFonts w:ascii="宋体" w:hAnsi="宋体" w:hint="eastAsia"/>
          <w:b w:val="0"/>
          <w:sz w:val="24"/>
        </w:rPr>
        <w:t>～</w:t>
      </w:r>
      <w:r>
        <w:rPr>
          <w:rFonts w:ascii="宋体" w:hAnsi="宋体" w:hint="eastAsia"/>
          <w:b w:val="0"/>
          <w:sz w:val="24"/>
        </w:rPr>
        <w:t>（4）</w:t>
      </w:r>
      <w:r w:rsidR="00E473A5" w:rsidRPr="00E473A5">
        <w:rPr>
          <w:rFonts w:ascii="宋体" w:hAnsi="宋体" w:hint="eastAsia"/>
          <w:b w:val="0"/>
          <w:sz w:val="24"/>
        </w:rPr>
        <w:t>项中任何一项加第</w:t>
      </w:r>
      <w:r>
        <w:rPr>
          <w:rFonts w:ascii="宋体" w:hAnsi="宋体" w:hint="eastAsia"/>
          <w:b w:val="0"/>
          <w:sz w:val="24"/>
        </w:rPr>
        <w:t>（5）</w:t>
      </w:r>
      <w:r w:rsidR="00E473A5" w:rsidRPr="00E473A5">
        <w:rPr>
          <w:rFonts w:ascii="宋体" w:hAnsi="宋体" w:hint="eastAsia"/>
          <w:b w:val="0"/>
          <w:sz w:val="24"/>
        </w:rPr>
        <w:t>项</w:t>
      </w:r>
      <w:r w:rsidR="00E473A5" w:rsidRPr="00E473A5">
        <w:rPr>
          <w:rFonts w:ascii="宋体" w:hAnsi="宋体"/>
          <w:b w:val="0"/>
          <w:sz w:val="24"/>
        </w:rPr>
        <w:t>,</w:t>
      </w:r>
      <w:r w:rsidR="00E473A5" w:rsidRPr="00E473A5">
        <w:rPr>
          <w:rFonts w:ascii="宋体" w:hAnsi="宋体" w:hint="eastAsia"/>
          <w:b w:val="0"/>
          <w:sz w:val="24"/>
        </w:rPr>
        <w:t>并除外肺结核、肺部肿瘤、非感染性肺间质性疾病、肺水肿、肺不张、肺栓塞、肺嗜酸性粒细胞浸润症、肺血管炎等</w:t>
      </w:r>
      <w:r w:rsidR="00E473A5" w:rsidRPr="00E473A5">
        <w:rPr>
          <w:rFonts w:ascii="宋体" w:hAnsi="宋体"/>
          <w:b w:val="0"/>
          <w:sz w:val="24"/>
        </w:rPr>
        <w:t>,</w:t>
      </w:r>
      <w:r w:rsidR="00E473A5" w:rsidRPr="00E473A5">
        <w:rPr>
          <w:rFonts w:ascii="宋体" w:hAnsi="宋体" w:hint="eastAsia"/>
          <w:b w:val="0"/>
          <w:sz w:val="24"/>
        </w:rPr>
        <w:t>可建立临床诊断。</w:t>
      </w:r>
    </w:p>
    <w:p w14:paraId="50B0E466" w14:textId="755BA85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lastRenderedPageBreak/>
        <w:t>3</w:t>
      </w:r>
      <w:r>
        <w:rPr>
          <w:rFonts w:ascii="宋体" w:hAnsi="宋体"/>
          <w:sz w:val="24"/>
        </w:rPr>
        <w:t>6.</w:t>
      </w:r>
      <w:r w:rsidR="00E473A5" w:rsidRPr="00E473A5">
        <w:rPr>
          <w:rFonts w:ascii="宋体" w:hAnsi="宋体" w:hint="eastAsia"/>
          <w:sz w:val="24"/>
        </w:rPr>
        <w:t>休克</w:t>
      </w:r>
    </w:p>
    <w:p w14:paraId="2D36ED4E"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休克是机体遭受强烈的致病因素侵袭后，由于有效循环血量锐减，机体失去代偿，组织缺血缺氧，神经-体液因子失调的一种临床症候群。其主要特点是：重要脏器组织中的微循环灌流不足，代谢紊乱和全身各系统的机能障碍。</w:t>
      </w:r>
    </w:p>
    <w:p w14:paraId="74E985AB" w14:textId="7C0C8EE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7.</w:t>
      </w:r>
      <w:r w:rsidR="00E473A5" w:rsidRPr="00E473A5">
        <w:rPr>
          <w:rFonts w:ascii="宋体" w:hAnsi="宋体" w:hint="eastAsia"/>
          <w:sz w:val="24"/>
        </w:rPr>
        <w:t>儿童哮喘持续状态</w:t>
      </w:r>
    </w:p>
    <w:p w14:paraId="3DB9DC1F" w14:textId="1AB59D65"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症状根据哮喘的严重程度而有较大的差异.患儿可出现高调喘鸣声，不用听诊器或相隔一定距离即可听到。呼吸频度加快、呼吸困难，婴幼儿可表现为张口呼吸、鼻翼扇动。许多患儿可伴有咳嗽，一般病初为干咳，发作消退时咳出白色粘液样痰.严重发作时可表现为烦躁不安、紫</w:t>
      </w:r>
      <w:proofErr w:type="gramStart"/>
      <w:r w:rsidRPr="00E473A5">
        <w:rPr>
          <w:rFonts w:ascii="宋体" w:hAnsi="宋体" w:hint="eastAsia"/>
          <w:b w:val="0"/>
          <w:sz w:val="24"/>
        </w:rPr>
        <w:t>绀</w:t>
      </w:r>
      <w:proofErr w:type="gramEnd"/>
      <w:r w:rsidRPr="00E473A5">
        <w:rPr>
          <w:rFonts w:ascii="宋体" w:hAnsi="宋体" w:hint="eastAsia"/>
          <w:b w:val="0"/>
          <w:sz w:val="24"/>
        </w:rPr>
        <w:t>、面色苍白、出冷汗。查体可见三</w:t>
      </w:r>
      <w:proofErr w:type="gramStart"/>
      <w:r w:rsidRPr="00E473A5">
        <w:rPr>
          <w:rFonts w:ascii="宋体" w:hAnsi="宋体" w:hint="eastAsia"/>
          <w:b w:val="0"/>
          <w:sz w:val="24"/>
        </w:rPr>
        <w:t>凹</w:t>
      </w:r>
      <w:proofErr w:type="gramEnd"/>
      <w:r w:rsidRPr="00E473A5">
        <w:rPr>
          <w:rFonts w:ascii="宋体" w:hAnsi="宋体" w:hint="eastAsia"/>
          <w:b w:val="0"/>
          <w:sz w:val="24"/>
        </w:rPr>
        <w:t>征、心率加快、双肺有哮鸣音。进一步加重可出现心力衰竭的表现如颈静脉怒张、浮肿、肺底中、小水泡音、肝脏肿大。慢性哮喘患儿可见肺气肿体征，如桶状胸、胸部叩诊呈鼓音等。在缓解期，哮喘患儿可无任何症状和体征，对活动无影响，或仅表现为过敏性鼻炎和咽炎的症状。少数患儿可有胸部不适，肺内哮鸣音或有或无。长期反复发作者可有肺气肿等表现。</w:t>
      </w:r>
    </w:p>
    <w:p w14:paraId="1E3E536D" w14:textId="22677A2D"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8.</w:t>
      </w:r>
      <w:r w:rsidR="00E473A5" w:rsidRPr="00E473A5">
        <w:rPr>
          <w:rFonts w:ascii="宋体" w:hAnsi="宋体" w:hint="eastAsia"/>
          <w:sz w:val="24"/>
        </w:rPr>
        <w:t>妊娠期高血压疾病（子痫前期重度）</w:t>
      </w:r>
    </w:p>
    <w:p w14:paraId="58133EFC" w14:textId="0375B3EE"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怀孕前血压正常的孕妇在妊娠20周以后出现高血压、蛋白尿，称子痫前期，或称为先兆子痫子痫前期患者出现下述任</w:t>
      </w:r>
      <w:proofErr w:type="gramStart"/>
      <w:r w:rsidRPr="00E473A5">
        <w:rPr>
          <w:rFonts w:ascii="宋体" w:hAnsi="宋体" w:hint="eastAsia"/>
          <w:b w:val="0"/>
          <w:sz w:val="24"/>
        </w:rPr>
        <w:t>一</w:t>
      </w:r>
      <w:proofErr w:type="gramEnd"/>
      <w:r w:rsidRPr="00E473A5">
        <w:rPr>
          <w:rFonts w:ascii="宋体" w:hAnsi="宋体" w:hint="eastAsia"/>
          <w:b w:val="0"/>
          <w:sz w:val="24"/>
        </w:rPr>
        <w:t>不良情况可诊断为重度子痫前期：①血压持续升高：收缩压≥160mmHg和（或）舒张压≥110mmHg；②蛋白尿≥2.0g/24小时或随机蛋白尿≥（++）；③血清肌</w:t>
      </w:r>
      <w:proofErr w:type="gramStart"/>
      <w:r w:rsidRPr="00E473A5">
        <w:rPr>
          <w:rFonts w:ascii="宋体" w:hAnsi="宋体" w:hint="eastAsia"/>
          <w:b w:val="0"/>
          <w:sz w:val="24"/>
        </w:rPr>
        <w:t>酐</w:t>
      </w:r>
      <w:proofErr w:type="gramEnd"/>
      <w:r w:rsidRPr="00E473A5">
        <w:rPr>
          <w:rFonts w:ascii="宋体" w:hAnsi="宋体" w:hint="eastAsia"/>
          <w:b w:val="0"/>
          <w:sz w:val="24"/>
        </w:rPr>
        <w:t>≥1.2 mg/</w:t>
      </w:r>
      <w:proofErr w:type="spellStart"/>
      <w:r w:rsidRPr="00E473A5">
        <w:rPr>
          <w:rFonts w:ascii="宋体" w:hAnsi="宋体" w:hint="eastAsia"/>
          <w:b w:val="0"/>
          <w:sz w:val="24"/>
        </w:rPr>
        <w:t>dL</w:t>
      </w:r>
      <w:proofErr w:type="spellEnd"/>
      <w:r w:rsidRPr="00E473A5">
        <w:rPr>
          <w:rFonts w:ascii="宋体" w:hAnsi="宋体" w:hint="eastAsia"/>
          <w:b w:val="0"/>
          <w:sz w:val="24"/>
        </w:rPr>
        <w:t>除非已知之前就已升高；④血小板&lt;100,000/ML（&lt;100×10</w:t>
      </w:r>
      <w:r w:rsidR="004059F0">
        <w:rPr>
          <w:rFonts w:ascii="宋体" w:hAnsi="宋体" w:hint="eastAsia"/>
          <w:b w:val="0"/>
          <w:sz w:val="24"/>
        </w:rPr>
        <w:t>^</w:t>
      </w:r>
      <w:r w:rsidRPr="00E473A5">
        <w:rPr>
          <w:rFonts w:ascii="宋体" w:hAnsi="宋体" w:hint="eastAsia"/>
          <w:b w:val="0"/>
          <w:sz w:val="24"/>
        </w:rPr>
        <w:t>9/L）；⑤微血管病性溶血—LDH升高；⑥血清转氨酶水平升高—ALT或AS；，⑦持续头痛或其他大脑或视觉障碍；⑧持续上腹部疼痛。</w:t>
      </w:r>
    </w:p>
    <w:p w14:paraId="1D4CA309" w14:textId="35A8ECC5"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3</w:t>
      </w:r>
      <w:r>
        <w:rPr>
          <w:rFonts w:ascii="宋体" w:hAnsi="宋体"/>
          <w:sz w:val="24"/>
        </w:rPr>
        <w:t>9.</w:t>
      </w:r>
      <w:r w:rsidR="00E473A5" w:rsidRPr="00E473A5">
        <w:rPr>
          <w:rFonts w:ascii="宋体" w:hAnsi="宋体" w:hint="eastAsia"/>
          <w:sz w:val="24"/>
        </w:rPr>
        <w:t>产后出血（介入手术）</w:t>
      </w:r>
    </w:p>
    <w:p w14:paraId="20175C53"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指通过介入技术对产后</w:t>
      </w:r>
      <w:r w:rsidRPr="00E473A5">
        <w:rPr>
          <w:rFonts w:ascii="宋体" w:hAnsi="宋体"/>
          <w:b w:val="0"/>
          <w:sz w:val="24"/>
        </w:rPr>
        <w:t>出血的</w:t>
      </w:r>
      <w:r w:rsidRPr="00E473A5">
        <w:rPr>
          <w:rFonts w:ascii="宋体" w:hAnsi="宋体" w:hint="eastAsia"/>
          <w:b w:val="0"/>
          <w:sz w:val="24"/>
        </w:rPr>
        <w:t>血管进行栓塞的治疗技术。</w:t>
      </w:r>
    </w:p>
    <w:p w14:paraId="45D56CFA" w14:textId="0898B1F2"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0.</w:t>
      </w:r>
      <w:r w:rsidR="00E473A5" w:rsidRPr="00E473A5">
        <w:rPr>
          <w:rFonts w:ascii="宋体" w:hAnsi="宋体" w:hint="eastAsia"/>
          <w:sz w:val="24"/>
        </w:rPr>
        <w:t xml:space="preserve">胎盘植入、完全性前置胎盘 </w:t>
      </w:r>
    </w:p>
    <w:p w14:paraId="27C288D7"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胎盘植入为胎盘绒毛穿入宫壁肌层，发生于孕早期胎盘植入时而非妊娠后期。胎盘植入是产科严重的并发症之一。胎盘植入是妊娠的严重并发症之一。完全性前置胎盘，或称中央性前置胎盘，为前置胎盘的一种类型。即宫颈内口全部为胎盘组织所覆盖，前置胎盘临床特点，是无痛性无诱因的反复阴道流血。发生完全性前置胎盘时，初次出血时间早，多在妊娠28周，反复、且次数频繁，量较多，有时一次大出血即可使孕妇陷入休克状态。</w:t>
      </w:r>
    </w:p>
    <w:p w14:paraId="767DAA23" w14:textId="281FB472"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1.</w:t>
      </w:r>
      <w:r w:rsidR="00E473A5" w:rsidRPr="00E473A5">
        <w:rPr>
          <w:rFonts w:ascii="宋体" w:hAnsi="宋体" w:hint="eastAsia"/>
          <w:sz w:val="24"/>
        </w:rPr>
        <w:t>急性肾功能衰竭、慢性肾功能衰竭</w:t>
      </w:r>
    </w:p>
    <w:p w14:paraId="4DF508B6"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急性肾功能衰竭是继发于休克、创伤、严重感染，溶血和中毒等病因的急性肾实质损害的总称，是一个综合症。它的主要病理改变是肾小管坏死，临床上出现少尿或尿闭，并伴有严重的水、电解质和体内代谢紊乱及尿毒症。</w:t>
      </w:r>
    </w:p>
    <w:p w14:paraId="4C5BFBAB"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慢性肾功能衰竭（CRF）又称慢性肾功能不全，是指各种原因造成的慢性进行性肾实质损害，致使肾脏明显萎缩，不能维持其基本功能，临床出现以代谢产物潴留，水、电解质、酸碱平衡失调，全身各系统受累为主要表现的临床综合征，也称为尿毒症。从原发病起病到肾功能不全的开始，间隔时间可为数年到十余年。慢性肾功能衰竭是肾功能不全的严重阶段。</w:t>
      </w:r>
    </w:p>
    <w:p w14:paraId="4FA5D72B" w14:textId="174F2E5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2.</w:t>
      </w:r>
      <w:r w:rsidR="00E473A5" w:rsidRPr="00E473A5">
        <w:rPr>
          <w:rFonts w:ascii="宋体" w:hAnsi="宋体" w:hint="eastAsia"/>
          <w:sz w:val="24"/>
        </w:rPr>
        <w:t>艾滋病机会性感染</w:t>
      </w:r>
    </w:p>
    <w:p w14:paraId="283C6A35"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艾滋病病毒指人类免疫缺陷病毒，英文缩写为HIV。艾滋病指人类免疫缺陷病</w:t>
      </w:r>
      <w:r w:rsidRPr="00E473A5">
        <w:rPr>
          <w:rFonts w:ascii="宋体" w:hAnsi="宋体" w:hint="eastAsia"/>
          <w:b w:val="0"/>
          <w:sz w:val="24"/>
        </w:rPr>
        <w:lastRenderedPageBreak/>
        <w:t xml:space="preserve">毒引起的获得性免疫缺陷综合征，英文缩写为AIDS。 </w:t>
      </w:r>
    </w:p>
    <w:p w14:paraId="30C34813"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在人体血液或其它样本中检测到艾滋病病毒或其抗体呈阳性，没有出现临床症状或体征的，为感染艾滋病病毒；如果同时出现了明显临床症状或体征的，为患艾滋病。常见</w:t>
      </w:r>
      <w:r w:rsidRPr="00E473A5">
        <w:rPr>
          <w:rFonts w:ascii="宋体" w:hAnsi="宋体"/>
          <w:b w:val="0"/>
          <w:sz w:val="24"/>
        </w:rPr>
        <w:t>的艾滋机会性感染</w:t>
      </w:r>
      <w:r w:rsidRPr="00E473A5">
        <w:rPr>
          <w:rFonts w:ascii="宋体" w:hAnsi="宋体" w:hint="eastAsia"/>
          <w:b w:val="0"/>
          <w:sz w:val="24"/>
        </w:rPr>
        <w:t>：</w:t>
      </w:r>
    </w:p>
    <w:p w14:paraId="4EB0CC0E" w14:textId="095A5224"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（1</w:t>
      </w:r>
      <w:r w:rsidR="009335D8">
        <w:rPr>
          <w:rFonts w:ascii="宋体" w:hAnsi="宋体" w:hint="eastAsia"/>
          <w:b w:val="0"/>
          <w:sz w:val="24"/>
        </w:rPr>
        <w:t>）</w:t>
      </w:r>
      <w:r w:rsidRPr="00E473A5">
        <w:rPr>
          <w:rFonts w:ascii="宋体" w:hAnsi="宋体" w:hint="eastAsia"/>
          <w:b w:val="0"/>
          <w:sz w:val="24"/>
        </w:rPr>
        <w:t>卡氏肺囊虫肺炎，约50－60%的艾滋病人并发本病</w:t>
      </w:r>
      <w:r w:rsidR="009335D8">
        <w:rPr>
          <w:rFonts w:ascii="宋体" w:hAnsi="宋体" w:hint="eastAsia"/>
          <w:b w:val="0"/>
          <w:sz w:val="24"/>
        </w:rPr>
        <w:t>；</w:t>
      </w:r>
      <w:r w:rsidRPr="00E473A5">
        <w:rPr>
          <w:rFonts w:ascii="宋体" w:hAnsi="宋体" w:hint="eastAsia"/>
          <w:b w:val="0"/>
          <w:sz w:val="24"/>
        </w:rPr>
        <w:t>（2</w:t>
      </w:r>
      <w:r w:rsidR="009335D8">
        <w:rPr>
          <w:rFonts w:ascii="宋体" w:hAnsi="宋体" w:hint="eastAsia"/>
          <w:b w:val="0"/>
          <w:sz w:val="24"/>
        </w:rPr>
        <w:t>）</w:t>
      </w:r>
      <w:proofErr w:type="gramStart"/>
      <w:r w:rsidRPr="00E473A5">
        <w:rPr>
          <w:rFonts w:ascii="宋体" w:hAnsi="宋体" w:hint="eastAsia"/>
          <w:b w:val="0"/>
          <w:sz w:val="24"/>
        </w:rPr>
        <w:t>引疱子虫</w:t>
      </w:r>
      <w:proofErr w:type="gramEnd"/>
      <w:r w:rsidRPr="00E473A5">
        <w:rPr>
          <w:rFonts w:ascii="宋体" w:hAnsi="宋体" w:hint="eastAsia"/>
          <w:b w:val="0"/>
          <w:sz w:val="24"/>
        </w:rPr>
        <w:t>腹泻</w:t>
      </w:r>
      <w:r w:rsidR="009335D8">
        <w:rPr>
          <w:rFonts w:ascii="宋体" w:hAnsi="宋体" w:hint="eastAsia"/>
          <w:b w:val="0"/>
          <w:sz w:val="24"/>
        </w:rPr>
        <w:t>；</w:t>
      </w:r>
      <w:r w:rsidRPr="00E473A5">
        <w:rPr>
          <w:rFonts w:ascii="宋体" w:hAnsi="宋体" w:hint="eastAsia"/>
          <w:b w:val="0"/>
          <w:sz w:val="24"/>
        </w:rPr>
        <w:t>（3</w:t>
      </w:r>
      <w:r w:rsidR="009335D8">
        <w:rPr>
          <w:rFonts w:ascii="宋体" w:hAnsi="宋体" w:hint="eastAsia"/>
          <w:b w:val="0"/>
          <w:sz w:val="24"/>
        </w:rPr>
        <w:t>）</w:t>
      </w:r>
      <w:r w:rsidRPr="00E473A5">
        <w:rPr>
          <w:rFonts w:ascii="宋体" w:hAnsi="宋体" w:hint="eastAsia"/>
          <w:b w:val="0"/>
          <w:sz w:val="24"/>
        </w:rPr>
        <w:t>疱疹病毒感染</w:t>
      </w:r>
      <w:r w:rsidR="009335D8">
        <w:rPr>
          <w:rFonts w:ascii="宋体" w:hAnsi="宋体" w:hint="eastAsia"/>
          <w:b w:val="0"/>
          <w:sz w:val="24"/>
        </w:rPr>
        <w:t>；</w:t>
      </w:r>
      <w:r w:rsidRPr="00E473A5">
        <w:rPr>
          <w:rFonts w:ascii="宋体" w:hAnsi="宋体" w:hint="eastAsia"/>
          <w:b w:val="0"/>
          <w:sz w:val="24"/>
        </w:rPr>
        <w:t>（4</w:t>
      </w:r>
      <w:r w:rsidR="009335D8">
        <w:rPr>
          <w:rFonts w:ascii="宋体" w:hAnsi="宋体" w:hint="eastAsia"/>
          <w:b w:val="0"/>
          <w:sz w:val="24"/>
        </w:rPr>
        <w:t>）</w:t>
      </w:r>
      <w:r w:rsidRPr="00E473A5">
        <w:rPr>
          <w:rFonts w:ascii="宋体" w:hAnsi="宋体" w:hint="eastAsia"/>
          <w:b w:val="0"/>
          <w:sz w:val="24"/>
        </w:rPr>
        <w:t>白色念珠</w:t>
      </w:r>
      <w:proofErr w:type="gramStart"/>
      <w:r w:rsidRPr="00E473A5">
        <w:rPr>
          <w:rFonts w:ascii="宋体" w:hAnsi="宋体" w:hint="eastAsia"/>
          <w:b w:val="0"/>
          <w:sz w:val="24"/>
        </w:rPr>
        <w:t>菌</w:t>
      </w:r>
      <w:proofErr w:type="gramEnd"/>
      <w:r w:rsidRPr="00E473A5">
        <w:rPr>
          <w:rFonts w:ascii="宋体" w:hAnsi="宋体" w:hint="eastAsia"/>
          <w:b w:val="0"/>
          <w:sz w:val="24"/>
        </w:rPr>
        <w:t>感染</w:t>
      </w:r>
      <w:r w:rsidR="009335D8">
        <w:rPr>
          <w:rFonts w:ascii="宋体" w:hAnsi="宋体" w:hint="eastAsia"/>
          <w:b w:val="0"/>
          <w:sz w:val="24"/>
        </w:rPr>
        <w:t>；</w:t>
      </w:r>
      <w:r w:rsidRPr="00E473A5">
        <w:rPr>
          <w:rFonts w:ascii="宋体" w:hAnsi="宋体" w:hint="eastAsia"/>
          <w:b w:val="0"/>
          <w:sz w:val="24"/>
        </w:rPr>
        <w:t>（5</w:t>
      </w:r>
      <w:r w:rsidR="009335D8">
        <w:rPr>
          <w:rFonts w:ascii="宋体" w:hAnsi="宋体" w:hint="eastAsia"/>
          <w:b w:val="0"/>
          <w:sz w:val="24"/>
        </w:rPr>
        <w:t>）</w:t>
      </w:r>
      <w:r w:rsidRPr="00E473A5">
        <w:rPr>
          <w:rFonts w:ascii="宋体" w:hAnsi="宋体" w:hint="eastAsia"/>
          <w:b w:val="0"/>
          <w:sz w:val="24"/>
        </w:rPr>
        <w:t>巨细胞病毒感染</w:t>
      </w:r>
      <w:r w:rsidR="009335D8">
        <w:rPr>
          <w:rFonts w:ascii="宋体" w:hAnsi="宋体" w:hint="eastAsia"/>
          <w:b w:val="0"/>
          <w:sz w:val="24"/>
        </w:rPr>
        <w:t>；</w:t>
      </w:r>
      <w:r w:rsidRPr="00E473A5">
        <w:rPr>
          <w:rFonts w:ascii="宋体" w:hAnsi="宋体" w:hint="eastAsia"/>
          <w:b w:val="0"/>
          <w:sz w:val="24"/>
        </w:rPr>
        <w:t>（6</w:t>
      </w:r>
      <w:r w:rsidR="009335D8">
        <w:rPr>
          <w:rFonts w:ascii="宋体" w:hAnsi="宋体" w:hint="eastAsia"/>
          <w:b w:val="0"/>
          <w:sz w:val="24"/>
        </w:rPr>
        <w:t>）</w:t>
      </w:r>
      <w:r w:rsidRPr="00E473A5">
        <w:rPr>
          <w:rFonts w:ascii="宋体" w:hAnsi="宋体" w:hint="eastAsia"/>
          <w:b w:val="0"/>
          <w:sz w:val="24"/>
        </w:rPr>
        <w:t>结核杆菌感染，世界卫生组织已将结核</w:t>
      </w:r>
      <w:proofErr w:type="gramStart"/>
      <w:r w:rsidRPr="00E473A5">
        <w:rPr>
          <w:rFonts w:ascii="宋体" w:hAnsi="宋体" w:hint="eastAsia"/>
          <w:b w:val="0"/>
          <w:sz w:val="24"/>
        </w:rPr>
        <w:t>病列</w:t>
      </w:r>
      <w:proofErr w:type="gramEnd"/>
      <w:r w:rsidRPr="00E473A5">
        <w:rPr>
          <w:rFonts w:ascii="宋体" w:hAnsi="宋体" w:hint="eastAsia"/>
          <w:b w:val="0"/>
          <w:sz w:val="24"/>
        </w:rPr>
        <w:t>为最易见的艾滋病机会性感染。机会性感染时肿瘤也极易发生。发生机会性感染艾滋病者一般存活期为九个月。</w:t>
      </w:r>
    </w:p>
    <w:p w14:paraId="2C077F7C" w14:textId="051916C1"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3.</w:t>
      </w:r>
      <w:r w:rsidR="00E473A5" w:rsidRPr="00E473A5">
        <w:rPr>
          <w:rFonts w:ascii="宋体" w:hAnsi="宋体" w:hint="eastAsia"/>
          <w:sz w:val="24"/>
        </w:rPr>
        <w:t>肾脏肿瘤（四级手术）</w:t>
      </w:r>
    </w:p>
    <w:p w14:paraId="36B289A5" w14:textId="0A212C99"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特指包括普通放化疗在内的肾脏四级手术</w:t>
      </w:r>
      <w:r w:rsidR="009335D8">
        <w:rPr>
          <w:rFonts w:ascii="宋体" w:hAnsi="宋体" w:hint="eastAsia"/>
          <w:b w:val="0"/>
          <w:sz w:val="24"/>
        </w:rPr>
        <w:t>。</w:t>
      </w:r>
    </w:p>
    <w:p w14:paraId="02D92F23" w14:textId="6D802DAB"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4.</w:t>
      </w:r>
      <w:r w:rsidR="00E473A5" w:rsidRPr="00E473A5">
        <w:rPr>
          <w:rFonts w:ascii="宋体" w:hAnsi="宋体" w:hint="eastAsia"/>
          <w:sz w:val="24"/>
        </w:rPr>
        <w:t>妊娠期血小板减少症</w:t>
      </w:r>
    </w:p>
    <w:p w14:paraId="60F1F6CD"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血小板计数</w:t>
      </w:r>
      <w:r w:rsidRPr="00E473A5">
        <w:rPr>
          <w:rFonts w:ascii="宋体" w:hAnsi="宋体"/>
          <w:b w:val="0"/>
          <w:sz w:val="24"/>
        </w:rPr>
        <w:t>&lt;100×10^9/L</w:t>
      </w:r>
    </w:p>
    <w:p w14:paraId="3D96134E" w14:textId="7A3A1B39"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5.</w:t>
      </w:r>
      <w:r w:rsidR="00E473A5" w:rsidRPr="00E473A5">
        <w:rPr>
          <w:rFonts w:ascii="宋体" w:hAnsi="宋体" w:hint="eastAsia"/>
          <w:sz w:val="24"/>
        </w:rPr>
        <w:t>人工关节置换术</w:t>
      </w:r>
    </w:p>
    <w:p w14:paraId="416F7958"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用于治疗终末期的关节疾患。是指采用金属、高分子聚乙烯、陶瓷等材料，根据人体关节的形态、构造及功能制成人工关节假体，通过外科技术植入人体内，代替患病关节功能，达到缓解关节疼痛，恢复关节功能的目的。最常见的两类手术：膝关节置换和髋关节置换。其次为肩关节、肘关节、踝关节等关节置换。最少见的</w:t>
      </w:r>
      <w:r w:rsidRPr="00E473A5">
        <w:rPr>
          <w:rFonts w:ascii="宋体" w:hAnsi="宋体"/>
          <w:b w:val="0"/>
          <w:sz w:val="24"/>
        </w:rPr>
        <w:t>为</w:t>
      </w:r>
      <w:r w:rsidRPr="00E473A5">
        <w:rPr>
          <w:rFonts w:ascii="宋体" w:hAnsi="宋体" w:hint="eastAsia"/>
          <w:b w:val="0"/>
          <w:sz w:val="24"/>
        </w:rPr>
        <w:t>腕关节、指间关节、跖趾关节等小关节置换术。可</w:t>
      </w:r>
      <w:r w:rsidRPr="00E473A5">
        <w:rPr>
          <w:rFonts w:ascii="宋体" w:hAnsi="宋体"/>
          <w:b w:val="0"/>
          <w:sz w:val="24"/>
        </w:rPr>
        <w:t>只包含单侧的置换术</w:t>
      </w:r>
      <w:r w:rsidRPr="00E473A5">
        <w:rPr>
          <w:rFonts w:ascii="宋体" w:hAnsi="宋体" w:hint="eastAsia"/>
          <w:b w:val="0"/>
          <w:sz w:val="24"/>
        </w:rPr>
        <w:t>。</w:t>
      </w:r>
    </w:p>
    <w:p w14:paraId="4270B84A" w14:textId="3526E474"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6.</w:t>
      </w:r>
      <w:r w:rsidR="00E473A5" w:rsidRPr="00E473A5">
        <w:rPr>
          <w:rFonts w:ascii="宋体" w:hAnsi="宋体" w:hint="eastAsia"/>
          <w:sz w:val="24"/>
        </w:rPr>
        <w:t>病毒性脑炎（重症）</w:t>
      </w:r>
    </w:p>
    <w:p w14:paraId="795ABFBA"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是指病毒直接侵犯脑实质而引起的原发性脑炎（由节肢动物传播的流行性脑炎以及变应性脑炎，接种后脑炎不在本文范围内）。本病一年四季均有发生，故又称散发性脑炎。引起脑炎常见的病毒有肠道病毒、单纯皰疹病毒、粘液病毒和其他一些病毒。临床上主要表现为脑实质损害的症状和颅内高压征，如发热、头痛、呕吐、抽搐，严重者出现昏迷。但由于病毒侵犯的部位和范围不同，病情可轻重不一，形式亦多样。有的病儿表现为精神改变，如整天想睡，精神差，或乱吵乱叫，或不省人事；有的则出现手、脚瘫痪。也由于感染的病毒的种类不同，临床表现亦有轻有重，预后也各异。轻型病人，甚至危重病人，只要及时治疗预后将是良好的；若病情危重又不及来医院抢救，后果将是严重的，可导致死亡或留有严重的后遗症，如瘫痪、智力低下、继发癫痫等。</w:t>
      </w:r>
    </w:p>
    <w:p w14:paraId="297A4266" w14:textId="3F409D04"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7.</w:t>
      </w:r>
      <w:r w:rsidR="00E473A5" w:rsidRPr="00E473A5">
        <w:rPr>
          <w:rFonts w:ascii="宋体" w:hAnsi="宋体" w:hint="eastAsia"/>
          <w:sz w:val="24"/>
        </w:rPr>
        <w:t>化脓性脑膜炎（重症）</w:t>
      </w:r>
    </w:p>
    <w:p w14:paraId="52521866"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是由化脓性细菌感染所致的脑脊膜炎症，是中枢神经系统常见的化脓性感染。通常急性起病，好发于婴幼儿和儿童和60岁以上老年人。重症化脓性</w:t>
      </w:r>
      <w:r w:rsidRPr="00E473A5">
        <w:rPr>
          <w:rFonts w:ascii="宋体" w:hAnsi="宋体"/>
          <w:b w:val="0"/>
          <w:sz w:val="24"/>
        </w:rPr>
        <w:t>脑膜炎</w:t>
      </w:r>
      <w:r w:rsidRPr="00E473A5">
        <w:rPr>
          <w:rFonts w:ascii="宋体" w:hAnsi="宋体" w:hint="eastAsia"/>
          <w:b w:val="0"/>
          <w:sz w:val="24"/>
        </w:rPr>
        <w:t>病情凶猛，如不及时抢救可于24小时内死亡。常高热，头痛，呕吐，严重精神萎靡，意识障碍，时有惊厥，少尿或无尿，患脑实质损害患者迅速进入昏迷，惊厥频繁，肢体偏瘫，血压高，一侧瞳孔散大，对光反射消失，眼球固定很快出现呼吸衰竭而死亡。此型又分为暴发休克型和暴发脑炎型。休克型除普通型症状外，其突出表现为全身中毒症状，精神极度</w:t>
      </w:r>
      <w:proofErr w:type="gramStart"/>
      <w:r w:rsidRPr="00E473A5">
        <w:rPr>
          <w:rFonts w:ascii="宋体" w:hAnsi="宋体" w:hint="eastAsia"/>
          <w:b w:val="0"/>
          <w:sz w:val="24"/>
        </w:rPr>
        <w:t>萎</w:t>
      </w:r>
      <w:proofErr w:type="gramEnd"/>
      <w:r w:rsidRPr="00E473A5">
        <w:rPr>
          <w:rFonts w:ascii="宋体" w:hAnsi="宋体" w:hint="eastAsia"/>
          <w:b w:val="0"/>
          <w:sz w:val="24"/>
        </w:rPr>
        <w:t>摩，有面色苍白，四肢冰冷，皮肤出现花纹，尿量减少，血压下降，脑脊液多澄清，细胞数</w:t>
      </w:r>
      <w:proofErr w:type="gramStart"/>
      <w:r w:rsidRPr="00E473A5">
        <w:rPr>
          <w:rFonts w:ascii="宋体" w:hAnsi="宋体" w:hint="eastAsia"/>
          <w:b w:val="0"/>
          <w:sz w:val="24"/>
        </w:rPr>
        <w:t>略增加</w:t>
      </w:r>
      <w:proofErr w:type="gramEnd"/>
      <w:r w:rsidRPr="00E473A5">
        <w:rPr>
          <w:rFonts w:ascii="宋体" w:hAnsi="宋体" w:hint="eastAsia"/>
          <w:b w:val="0"/>
          <w:sz w:val="24"/>
        </w:rPr>
        <w:t>或正常。血</w:t>
      </w:r>
      <w:proofErr w:type="gramStart"/>
      <w:r w:rsidRPr="00E473A5">
        <w:rPr>
          <w:rFonts w:ascii="宋体" w:hAnsi="宋体" w:hint="eastAsia"/>
          <w:b w:val="0"/>
          <w:sz w:val="24"/>
        </w:rPr>
        <w:t>培养及淤点</w:t>
      </w:r>
      <w:proofErr w:type="gramEnd"/>
      <w:r w:rsidRPr="00E473A5">
        <w:rPr>
          <w:rFonts w:ascii="宋体" w:hAnsi="宋体" w:hint="eastAsia"/>
          <w:b w:val="0"/>
          <w:sz w:val="24"/>
        </w:rPr>
        <w:t>涂片为阳性。暴发脑炎型，其突出表现为剧烈头痛，烦躁不安，频繁呕吐，抽搐，迅速昏迷，最终发生脑疝，呼吸衰竭。同时具有休克型和脑炎型症状者为混合型，病死率极高。</w:t>
      </w:r>
    </w:p>
    <w:p w14:paraId="327ED6A0" w14:textId="1794B847"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8.</w:t>
      </w:r>
      <w:r w:rsidR="00E473A5" w:rsidRPr="00E473A5">
        <w:rPr>
          <w:rFonts w:ascii="宋体" w:hAnsi="宋体" w:hint="eastAsia"/>
          <w:sz w:val="24"/>
        </w:rPr>
        <w:t>耳鼻咽喉及头颈部恶性肿瘤（四级手术）</w:t>
      </w:r>
    </w:p>
    <w:p w14:paraId="46FC7C3C" w14:textId="6C2768FA"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lastRenderedPageBreak/>
        <w:t>特指包括普通放化疗在内的耳鼻咽喉及头颈部四级手术</w:t>
      </w:r>
      <w:r w:rsidR="009335D8">
        <w:rPr>
          <w:rFonts w:ascii="宋体" w:hAnsi="宋体" w:hint="eastAsia"/>
          <w:b w:val="0"/>
          <w:sz w:val="24"/>
        </w:rPr>
        <w:t>。</w:t>
      </w:r>
    </w:p>
    <w:p w14:paraId="586B8E84" w14:textId="5A32091F"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4</w:t>
      </w:r>
      <w:r>
        <w:rPr>
          <w:rFonts w:ascii="宋体" w:hAnsi="宋体"/>
          <w:sz w:val="24"/>
        </w:rPr>
        <w:t>9.</w:t>
      </w:r>
      <w:r w:rsidR="00E473A5" w:rsidRPr="00E473A5">
        <w:rPr>
          <w:rFonts w:ascii="宋体" w:hAnsi="宋体" w:hint="eastAsia"/>
          <w:sz w:val="24"/>
        </w:rPr>
        <w:t>肾上腺肿瘤(四级手术)</w:t>
      </w:r>
    </w:p>
    <w:p w14:paraId="314732A0" w14:textId="558C078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特指包括普通放化疗在内的肾上腺四级手术</w:t>
      </w:r>
      <w:r w:rsidR="009335D8">
        <w:rPr>
          <w:rFonts w:ascii="宋体" w:hAnsi="宋体" w:hint="eastAsia"/>
          <w:b w:val="0"/>
          <w:sz w:val="24"/>
        </w:rPr>
        <w:t>。</w:t>
      </w:r>
    </w:p>
    <w:p w14:paraId="796AAFCD" w14:textId="4C586D43" w:rsidR="00E473A5" w:rsidRPr="00E473A5" w:rsidRDefault="009335D8" w:rsidP="009335D8">
      <w:pPr>
        <w:pStyle w:val="ab"/>
        <w:tabs>
          <w:tab w:val="clear" w:pos="840"/>
          <w:tab w:val="left" w:pos="709"/>
        </w:tabs>
        <w:spacing w:afterLines="15" w:after="46" w:line="320" w:lineRule="exact"/>
        <w:ind w:firstLineChars="200" w:firstLine="482"/>
        <w:rPr>
          <w:rFonts w:ascii="宋体" w:hAnsi="宋体"/>
          <w:sz w:val="24"/>
        </w:rPr>
      </w:pPr>
      <w:r>
        <w:rPr>
          <w:rFonts w:ascii="宋体" w:hAnsi="宋体" w:hint="eastAsia"/>
          <w:sz w:val="24"/>
        </w:rPr>
        <w:t>5</w:t>
      </w:r>
      <w:r>
        <w:rPr>
          <w:rFonts w:ascii="宋体" w:hAnsi="宋体"/>
          <w:sz w:val="24"/>
        </w:rPr>
        <w:t>0.</w:t>
      </w:r>
      <w:r w:rsidR="00E473A5" w:rsidRPr="00E473A5">
        <w:rPr>
          <w:rFonts w:ascii="宋体" w:hAnsi="宋体" w:hint="eastAsia"/>
          <w:sz w:val="24"/>
        </w:rPr>
        <w:t>新生儿先天性消化道畸形</w:t>
      </w:r>
    </w:p>
    <w:p w14:paraId="0CE74C94" w14:textId="77777777" w:rsidR="00E473A5" w:rsidRPr="00E473A5" w:rsidRDefault="00E473A5" w:rsidP="009335D8">
      <w:pPr>
        <w:pStyle w:val="ab"/>
        <w:tabs>
          <w:tab w:val="clear" w:pos="840"/>
          <w:tab w:val="left" w:pos="709"/>
        </w:tabs>
        <w:spacing w:afterLines="15" w:after="46" w:line="320" w:lineRule="exact"/>
        <w:ind w:firstLineChars="200" w:firstLine="480"/>
        <w:rPr>
          <w:rFonts w:ascii="宋体" w:hAnsi="宋体"/>
          <w:b w:val="0"/>
          <w:sz w:val="24"/>
        </w:rPr>
      </w:pPr>
      <w:r w:rsidRPr="00E473A5">
        <w:rPr>
          <w:rFonts w:ascii="宋体" w:hAnsi="宋体" w:hint="eastAsia"/>
          <w:b w:val="0"/>
          <w:sz w:val="24"/>
        </w:rPr>
        <w:t>新生儿消化道畸形多于生后即发病，以呕吐、腹胀、排便功能障碍即呼吸困难为主要症状，常见</w:t>
      </w:r>
      <w:r w:rsidRPr="00E473A5">
        <w:rPr>
          <w:rFonts w:ascii="宋体" w:hAnsi="宋体"/>
          <w:b w:val="0"/>
          <w:sz w:val="24"/>
        </w:rPr>
        <w:t>的</w:t>
      </w:r>
      <w:r w:rsidRPr="00E473A5">
        <w:rPr>
          <w:rFonts w:ascii="宋体" w:hAnsi="宋体" w:hint="eastAsia"/>
          <w:b w:val="0"/>
          <w:sz w:val="24"/>
        </w:rPr>
        <w:t>先天性</w:t>
      </w:r>
      <w:r w:rsidRPr="00E473A5">
        <w:rPr>
          <w:rFonts w:ascii="宋体" w:hAnsi="宋体"/>
          <w:b w:val="0"/>
          <w:sz w:val="24"/>
        </w:rPr>
        <w:t>畸形：</w:t>
      </w:r>
      <w:r w:rsidRPr="00E473A5">
        <w:rPr>
          <w:rFonts w:ascii="宋体" w:hAnsi="宋体" w:hint="eastAsia"/>
          <w:b w:val="0"/>
          <w:sz w:val="24"/>
        </w:rPr>
        <w:t xml:space="preserve"> </w:t>
      </w:r>
    </w:p>
    <w:p w14:paraId="20717C0B" w14:textId="2BC0EF8E"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（1）</w:t>
      </w:r>
      <w:r w:rsidR="00E473A5" w:rsidRPr="00E473A5">
        <w:rPr>
          <w:rFonts w:ascii="宋体" w:hAnsi="宋体" w:hint="eastAsia"/>
          <w:b w:val="0"/>
          <w:sz w:val="24"/>
        </w:rPr>
        <w:t>先天性食管闭锁：多为Ⅲ型，即食管近端为盲端，并伴有食管气管</w:t>
      </w:r>
      <w:proofErr w:type="gramStart"/>
      <w:r w:rsidR="00E473A5" w:rsidRPr="00E473A5">
        <w:rPr>
          <w:rFonts w:ascii="宋体" w:hAnsi="宋体" w:hint="eastAsia"/>
          <w:b w:val="0"/>
          <w:sz w:val="24"/>
        </w:rPr>
        <w:t>瘘</w:t>
      </w:r>
      <w:proofErr w:type="gramEnd"/>
      <w:r w:rsidR="00E473A5" w:rsidRPr="00E473A5">
        <w:rPr>
          <w:rFonts w:ascii="宋体" w:hAnsi="宋体" w:hint="eastAsia"/>
          <w:b w:val="0"/>
          <w:sz w:val="24"/>
        </w:rPr>
        <w:t>，是新生儿时期具有代表性需紧急处理的外科疾病。</w:t>
      </w:r>
    </w:p>
    <w:p w14:paraId="5B420A4D" w14:textId="47A4F754"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（2）</w:t>
      </w:r>
      <w:r w:rsidR="00E473A5" w:rsidRPr="00E473A5">
        <w:rPr>
          <w:rFonts w:ascii="宋体" w:hAnsi="宋体" w:hint="eastAsia"/>
          <w:b w:val="0"/>
          <w:sz w:val="24"/>
        </w:rPr>
        <w:t>胸腹裂孔</w:t>
      </w:r>
      <w:proofErr w:type="gramStart"/>
      <w:r w:rsidR="00E473A5" w:rsidRPr="00E473A5">
        <w:rPr>
          <w:rFonts w:ascii="宋体" w:hAnsi="宋体" w:hint="eastAsia"/>
          <w:b w:val="0"/>
          <w:sz w:val="24"/>
        </w:rPr>
        <w:t>疝</w:t>
      </w:r>
      <w:proofErr w:type="gramEnd"/>
      <w:r w:rsidR="00E473A5" w:rsidRPr="00E473A5">
        <w:rPr>
          <w:rFonts w:ascii="宋体" w:hAnsi="宋体" w:hint="eastAsia"/>
          <w:b w:val="0"/>
          <w:sz w:val="24"/>
        </w:rPr>
        <w:t>：本病为膈肌有巨大缺损，腹腔内脏器进入胸腔，并伴有肺发育不良，肺动脉高压，故生后不久即因呼吸困难、低氧血症而死亡。</w:t>
      </w:r>
    </w:p>
    <w:p w14:paraId="73120A69" w14:textId="2859A581"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（3）</w:t>
      </w:r>
      <w:r w:rsidR="00E473A5" w:rsidRPr="00E473A5">
        <w:rPr>
          <w:rFonts w:ascii="宋体" w:hAnsi="宋体" w:hint="eastAsia"/>
          <w:b w:val="0"/>
          <w:sz w:val="24"/>
        </w:rPr>
        <w:t>食管裂孔疝：本病是胃部分或全部通过扩大的食管裂孔进入胸腔而发病。大部分病儿进奶后溢奶或呕吐乳汁，重者吐棕色或咖啡色物。</w:t>
      </w:r>
    </w:p>
    <w:p w14:paraId="5494A0FA" w14:textId="1639CC47"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（4）</w:t>
      </w:r>
      <w:r w:rsidR="00E473A5" w:rsidRPr="00E473A5">
        <w:rPr>
          <w:rFonts w:ascii="宋体" w:hAnsi="宋体" w:hint="eastAsia"/>
          <w:b w:val="0"/>
          <w:sz w:val="24"/>
        </w:rPr>
        <w:t>新生儿胃穿孔：病因不清，可能与新生儿胃酸偏高、胃内压增高及先天性胃壁发育缺陷有关。穿孔多位于前壁胃大弯侧。病儿多在生后2～3日内发病，</w:t>
      </w:r>
      <w:proofErr w:type="gramStart"/>
      <w:r w:rsidR="00E473A5" w:rsidRPr="00E473A5">
        <w:rPr>
          <w:rFonts w:ascii="宋体" w:hAnsi="宋体" w:hint="eastAsia"/>
          <w:b w:val="0"/>
          <w:sz w:val="24"/>
        </w:rPr>
        <w:t>腹高度膨</w:t>
      </w:r>
      <w:proofErr w:type="gramEnd"/>
      <w:r w:rsidR="00E473A5" w:rsidRPr="00E473A5">
        <w:rPr>
          <w:rFonts w:ascii="宋体" w:hAnsi="宋体" w:hint="eastAsia"/>
          <w:b w:val="0"/>
          <w:sz w:val="24"/>
        </w:rPr>
        <w:t>隆，腹壁静脉曲张，腹式呼吸受限，腹壁水肿、发红，</w:t>
      </w:r>
      <w:proofErr w:type="gramStart"/>
      <w:r w:rsidR="00E473A5" w:rsidRPr="00E473A5">
        <w:rPr>
          <w:rFonts w:ascii="宋体" w:hAnsi="宋体" w:hint="eastAsia"/>
          <w:b w:val="0"/>
          <w:sz w:val="24"/>
        </w:rPr>
        <w:t>肺肝界消失</w:t>
      </w:r>
      <w:proofErr w:type="gramEnd"/>
      <w:r w:rsidR="00E473A5" w:rsidRPr="00E473A5">
        <w:rPr>
          <w:rFonts w:ascii="宋体" w:hAnsi="宋体" w:hint="eastAsia"/>
          <w:b w:val="0"/>
          <w:sz w:val="24"/>
        </w:rPr>
        <w:t>，肠鸣音减弱或消失。由于腹胀致呕吐、呼吸困难、发绀，症状急骤恶化，多于病后1～2日内即出现中毒性休克，病死率高达50％以上。</w:t>
      </w:r>
    </w:p>
    <w:p w14:paraId="7A634F6E" w14:textId="7ED64138"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（5）</w:t>
      </w:r>
      <w:r w:rsidR="00E473A5" w:rsidRPr="00E473A5">
        <w:rPr>
          <w:rFonts w:ascii="宋体" w:hAnsi="宋体" w:hint="eastAsia"/>
          <w:b w:val="0"/>
          <w:sz w:val="24"/>
        </w:rPr>
        <w:t>胎粪性腹膜炎：胎粪性腹膜炎系指在胚胎期因肠管穿孔，胎粪进入腹腔后而引起的化学性无菌性腹膜炎，在肠管周围形成广泛粘连，根据肠管闭合时间的早晚分成腹膜炎型及肠梗阻型两种。</w:t>
      </w:r>
    </w:p>
    <w:p w14:paraId="2DEDA1E8" w14:textId="68CA1073"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（6）</w:t>
      </w:r>
      <w:r w:rsidR="00E473A5" w:rsidRPr="00E473A5">
        <w:rPr>
          <w:rFonts w:ascii="宋体" w:hAnsi="宋体" w:hint="eastAsia"/>
          <w:b w:val="0"/>
          <w:sz w:val="24"/>
        </w:rPr>
        <w:t>先天性肥大性幽门狭窄：占消化道畸形的第三位。本病多于生后2～3周发病,发病主要表现为食后即吐,吐后强烈求食感,呕吐物为乳汁不含胆汁,呕吐呈喷射状。营养不良、消瘦,大便及尿量明显减少,体重不增为其临床表现。</w:t>
      </w:r>
    </w:p>
    <w:p w14:paraId="2ACC6B3D" w14:textId="043A983F"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（7）</w:t>
      </w:r>
      <w:r w:rsidR="00E473A5" w:rsidRPr="00E473A5">
        <w:rPr>
          <w:rFonts w:ascii="宋体" w:hAnsi="宋体" w:hint="eastAsia"/>
          <w:b w:val="0"/>
          <w:sz w:val="24"/>
        </w:rPr>
        <w:t>高位肠梗阻：主要</w:t>
      </w:r>
      <w:r w:rsidR="00E473A5" w:rsidRPr="00E473A5">
        <w:rPr>
          <w:rFonts w:ascii="宋体" w:hAnsi="宋体"/>
          <w:b w:val="0"/>
          <w:sz w:val="24"/>
        </w:rPr>
        <w:t>包括三种疾病：</w:t>
      </w:r>
      <w:r w:rsidR="00E473A5" w:rsidRPr="00E473A5">
        <w:rPr>
          <w:rFonts w:ascii="宋体" w:hAnsi="宋体" w:hint="eastAsia"/>
          <w:b w:val="0"/>
          <w:sz w:val="24"/>
        </w:rPr>
        <w:t xml:space="preserve"> A.先天性十二指肠、空肠闭锁、狭窄；B.先天性肠旋转不良；C.环状胰腺。</w:t>
      </w:r>
    </w:p>
    <w:p w14:paraId="0CBF22E5" w14:textId="139FAFF5" w:rsidR="00E473A5" w:rsidRPr="00E473A5" w:rsidRDefault="009335D8" w:rsidP="009335D8">
      <w:pPr>
        <w:pStyle w:val="ab"/>
        <w:tabs>
          <w:tab w:val="clear" w:pos="840"/>
          <w:tab w:val="left" w:pos="709"/>
        </w:tabs>
        <w:spacing w:afterLines="15" w:after="46" w:line="320" w:lineRule="exact"/>
        <w:ind w:firstLineChars="200" w:firstLine="480"/>
        <w:rPr>
          <w:rFonts w:ascii="宋体" w:hAnsi="宋体"/>
          <w:b w:val="0"/>
          <w:sz w:val="24"/>
        </w:rPr>
      </w:pPr>
      <w:r>
        <w:rPr>
          <w:rFonts w:ascii="宋体" w:hAnsi="宋体" w:hint="eastAsia"/>
          <w:b w:val="0"/>
          <w:sz w:val="24"/>
        </w:rPr>
        <w:t>（8）</w:t>
      </w:r>
      <w:r w:rsidR="00E473A5" w:rsidRPr="00E473A5">
        <w:rPr>
          <w:rFonts w:ascii="宋体" w:hAnsi="宋体" w:hint="eastAsia"/>
          <w:b w:val="0"/>
          <w:sz w:val="24"/>
        </w:rPr>
        <w:t>低位肠梗阻：主要包括四种疾病，即先天性肛门直肠畸形，先天性巨结肠，先天性肛门直肠畸形，先天性巨结肠，先天性结肠闭锁及胎粪性便秘。</w:t>
      </w:r>
    </w:p>
    <w:p w14:paraId="01F69E54" w14:textId="1E1E7704" w:rsidR="000E04D6" w:rsidRPr="00E473A5" w:rsidRDefault="00E473A5" w:rsidP="00443120">
      <w:pPr>
        <w:pStyle w:val="ab"/>
        <w:tabs>
          <w:tab w:val="clear" w:pos="840"/>
          <w:tab w:val="left" w:pos="709"/>
        </w:tabs>
        <w:spacing w:afterLines="15" w:after="46" w:line="320" w:lineRule="exact"/>
        <w:ind w:left="567"/>
        <w:rPr>
          <w:rFonts w:ascii="宋体" w:hAnsi="宋体"/>
          <w:sz w:val="24"/>
        </w:rPr>
      </w:pPr>
      <w:r>
        <w:rPr>
          <w:rFonts w:ascii="宋体" w:hAnsi="宋体" w:hint="eastAsia"/>
          <w:sz w:val="24"/>
        </w:rPr>
        <w:t>（八）</w:t>
      </w:r>
      <w:r w:rsidR="006541AE" w:rsidRPr="00E473A5">
        <w:rPr>
          <w:rFonts w:ascii="宋体" w:hAnsi="宋体" w:hint="eastAsia"/>
          <w:sz w:val="24"/>
        </w:rPr>
        <w:t>发病</w:t>
      </w:r>
      <w:proofErr w:type="gramStart"/>
      <w:r w:rsidR="006541AE" w:rsidRPr="00E473A5">
        <w:rPr>
          <w:rFonts w:ascii="宋体" w:hAnsi="宋体" w:hint="eastAsia"/>
          <w:sz w:val="24"/>
        </w:rPr>
        <w:t>及首次</w:t>
      </w:r>
      <w:proofErr w:type="gramEnd"/>
      <w:r w:rsidR="006541AE" w:rsidRPr="00E473A5">
        <w:rPr>
          <w:rFonts w:ascii="宋体" w:hAnsi="宋体" w:hint="eastAsia"/>
          <w:sz w:val="24"/>
        </w:rPr>
        <w:t>发病</w:t>
      </w:r>
    </w:p>
    <w:p w14:paraId="6D24A62C" w14:textId="4812BDC4" w:rsidR="000E04D6" w:rsidRPr="00A35ACC" w:rsidRDefault="006541AE" w:rsidP="00A35ACC">
      <w:pPr>
        <w:pStyle w:val="aa"/>
        <w:spacing w:afterLines="15" w:after="46" w:line="320" w:lineRule="exact"/>
        <w:ind w:leftChars="0" w:left="0" w:firstLine="512"/>
        <w:rPr>
          <w:rFonts w:ascii="宋体" w:hAnsi="宋体" w:cs="Arial"/>
          <w:color w:val="000000"/>
          <w:spacing w:val="8"/>
          <w:kern w:val="0"/>
          <w:sz w:val="24"/>
        </w:rPr>
      </w:pPr>
      <w:r w:rsidRPr="00A35ACC">
        <w:rPr>
          <w:rFonts w:ascii="宋体" w:hAnsi="宋体" w:cs="Arial" w:hint="eastAsia"/>
          <w:color w:val="000000"/>
          <w:spacing w:val="8"/>
          <w:kern w:val="0"/>
          <w:sz w:val="24"/>
        </w:rPr>
        <w:t>发病，是指被保险人出现本保险合同第</w:t>
      </w:r>
      <w:r w:rsidR="00FD4D2A">
        <w:rPr>
          <w:rFonts w:ascii="宋体" w:hAnsi="宋体" w:cs="Arial" w:hint="eastAsia"/>
          <w:color w:val="000000"/>
          <w:spacing w:val="8"/>
          <w:kern w:val="0"/>
          <w:sz w:val="24"/>
        </w:rPr>
        <w:t>五</w:t>
      </w:r>
      <w:r w:rsidRPr="00A35ACC">
        <w:rPr>
          <w:rFonts w:ascii="宋体" w:hAnsi="宋体" w:cs="Arial" w:hint="eastAsia"/>
          <w:color w:val="000000"/>
          <w:spacing w:val="8"/>
          <w:kern w:val="0"/>
          <w:sz w:val="24"/>
        </w:rPr>
        <w:t>条所约定的疾病或需接受本保险合同第</w:t>
      </w:r>
      <w:r w:rsidR="00FD4D2A">
        <w:rPr>
          <w:rFonts w:ascii="宋体" w:hAnsi="宋体" w:cs="Arial"/>
          <w:color w:val="000000"/>
          <w:spacing w:val="8"/>
          <w:kern w:val="0"/>
          <w:sz w:val="24"/>
        </w:rPr>
        <w:t>五</w:t>
      </w:r>
      <w:r w:rsidRPr="00A35ACC">
        <w:rPr>
          <w:rFonts w:ascii="宋体" w:hAnsi="宋体" w:cs="Arial" w:hint="eastAsia"/>
          <w:color w:val="000000"/>
          <w:spacing w:val="8"/>
          <w:kern w:val="0"/>
          <w:sz w:val="24"/>
        </w:rPr>
        <w:t>条所列手术的前兆、症状或异常的身体状况，或已经显现足以促使一般普通谨慎人士引起注意并寻求诊断、治疗或护理的病症。</w:t>
      </w:r>
    </w:p>
    <w:p w14:paraId="3207E5E4" w14:textId="70EF4D63" w:rsidR="000E04D6" w:rsidRPr="00A35ACC" w:rsidRDefault="006541AE" w:rsidP="00A35ACC">
      <w:pPr>
        <w:pStyle w:val="aa"/>
        <w:spacing w:afterLines="15" w:after="46" w:line="320" w:lineRule="exact"/>
        <w:ind w:leftChars="0" w:left="0" w:firstLine="512"/>
        <w:rPr>
          <w:rFonts w:ascii="宋体" w:hAnsi="宋体" w:cs="Arial"/>
          <w:color w:val="000000"/>
          <w:spacing w:val="8"/>
          <w:kern w:val="0"/>
          <w:sz w:val="24"/>
        </w:rPr>
      </w:pPr>
      <w:r w:rsidRPr="00A35ACC">
        <w:rPr>
          <w:rFonts w:ascii="宋体" w:hAnsi="宋体" w:cs="Arial" w:hint="eastAsia"/>
          <w:spacing w:val="8"/>
          <w:kern w:val="0"/>
          <w:sz w:val="24"/>
        </w:rPr>
        <w:t>首次发病，是指被保险人第一次发生并首次被确诊患上本合同约定的重大疾病，并且该疾病在该被保险人获得被保</w:t>
      </w:r>
      <w:r w:rsidR="00190210">
        <w:rPr>
          <w:rFonts w:ascii="宋体" w:hAnsi="宋体" w:cs="Arial" w:hint="eastAsia"/>
          <w:spacing w:val="8"/>
          <w:kern w:val="0"/>
          <w:sz w:val="24"/>
        </w:rPr>
        <w:t>险人</w:t>
      </w:r>
      <w:r w:rsidRPr="00A35ACC">
        <w:rPr>
          <w:rFonts w:ascii="宋体" w:hAnsi="宋体" w:cs="Arial" w:hint="eastAsia"/>
          <w:spacing w:val="8"/>
          <w:kern w:val="0"/>
          <w:sz w:val="24"/>
        </w:rPr>
        <w:t>资格前并未发病或有任何症状；或被保险人第一次接受本合同约定的手术，并且在该被保险人获得被保</w:t>
      </w:r>
      <w:r w:rsidR="00190210">
        <w:rPr>
          <w:rFonts w:ascii="宋体" w:hAnsi="宋体" w:cs="Arial" w:hint="eastAsia"/>
          <w:spacing w:val="8"/>
          <w:kern w:val="0"/>
          <w:sz w:val="24"/>
        </w:rPr>
        <w:t>险人</w:t>
      </w:r>
      <w:r w:rsidRPr="00A35ACC">
        <w:rPr>
          <w:rFonts w:ascii="宋体" w:hAnsi="宋体" w:cs="Arial" w:hint="eastAsia"/>
          <w:spacing w:val="8"/>
          <w:kern w:val="0"/>
          <w:sz w:val="24"/>
        </w:rPr>
        <w:t>资格前没有发生该手术所治疗的疾病或其症状。</w:t>
      </w:r>
    </w:p>
    <w:p w14:paraId="740B28A0" w14:textId="0E9CC176" w:rsidR="000E04D6" w:rsidRPr="00E473A5" w:rsidRDefault="00E473A5" w:rsidP="00443120">
      <w:pPr>
        <w:pStyle w:val="ab"/>
        <w:tabs>
          <w:tab w:val="clear" w:pos="840"/>
          <w:tab w:val="left" w:pos="709"/>
        </w:tabs>
        <w:spacing w:afterLines="15" w:after="46" w:line="320" w:lineRule="exact"/>
        <w:ind w:left="567"/>
        <w:rPr>
          <w:rFonts w:ascii="宋体" w:hAnsi="宋体"/>
          <w:sz w:val="24"/>
        </w:rPr>
      </w:pPr>
      <w:r>
        <w:rPr>
          <w:rFonts w:ascii="宋体" w:hAnsi="宋体" w:hint="eastAsia"/>
          <w:sz w:val="24"/>
        </w:rPr>
        <w:t>（九）</w:t>
      </w:r>
      <w:r w:rsidR="006541AE" w:rsidRPr="00E473A5">
        <w:rPr>
          <w:rFonts w:ascii="宋体" w:hAnsi="宋体" w:hint="eastAsia"/>
          <w:sz w:val="24"/>
        </w:rPr>
        <w:t>专科医生</w:t>
      </w:r>
    </w:p>
    <w:p w14:paraId="6B22894B" w14:textId="0D5EFEEE" w:rsidR="000E04D6" w:rsidRDefault="004844C8" w:rsidP="00443120">
      <w:pPr>
        <w:pStyle w:val="ab"/>
        <w:tabs>
          <w:tab w:val="left" w:pos="709"/>
        </w:tabs>
        <w:spacing w:afterLines="15" w:after="46" w:line="320" w:lineRule="exact"/>
        <w:ind w:firstLineChars="200" w:firstLine="512"/>
        <w:rPr>
          <w:rFonts w:ascii="宋体" w:hAnsi="宋体" w:cs="Arial"/>
          <w:color w:val="000000"/>
          <w:spacing w:val="8"/>
          <w:kern w:val="0"/>
          <w:sz w:val="24"/>
        </w:rPr>
      </w:pPr>
      <w:r w:rsidRPr="004844C8">
        <w:rPr>
          <w:rFonts w:ascii="宋体" w:hAnsi="宋体" w:cs="Arial" w:hint="eastAsia"/>
          <w:b w:val="0"/>
          <w:color w:val="000000"/>
          <w:spacing w:val="8"/>
          <w:kern w:val="0"/>
          <w:sz w:val="24"/>
        </w:rPr>
        <w:t>专科医生应当同时满足以下四项资格条件：（1）具有有效的中华人民共和国《医师资格证书》；（2）具有有效的中华人民共和国《医师执业证书》，并按期到相关部门登记注册；（3）具有有效的中华人民共和国主治医师或主治医师以上职称的《医师职称证书》；（4）在国家《医院分级管理标准》二级或二级以上医院的相应科室从事临床工作三年以上</w:t>
      </w:r>
      <w:r w:rsidR="006541AE" w:rsidRPr="00A35ACC">
        <w:rPr>
          <w:rFonts w:ascii="宋体" w:hAnsi="宋体" w:cs="Arial" w:hint="eastAsia"/>
          <w:color w:val="000000"/>
          <w:spacing w:val="8"/>
          <w:kern w:val="0"/>
          <w:sz w:val="24"/>
        </w:rPr>
        <w:t>。</w:t>
      </w:r>
    </w:p>
    <w:p w14:paraId="276A98F3" w14:textId="108AA0E6" w:rsidR="004844C8" w:rsidRPr="00E473A5" w:rsidRDefault="00E473A5" w:rsidP="004844C8">
      <w:pPr>
        <w:pStyle w:val="ab"/>
        <w:tabs>
          <w:tab w:val="left" w:pos="709"/>
        </w:tabs>
        <w:spacing w:afterLines="15" w:after="46" w:line="320" w:lineRule="exact"/>
        <w:ind w:firstLineChars="200" w:firstLine="514"/>
        <w:rPr>
          <w:rFonts w:ascii="宋体" w:hAnsi="宋体" w:cs="Arial"/>
          <w:color w:val="000000"/>
          <w:spacing w:val="8"/>
          <w:kern w:val="0"/>
          <w:sz w:val="24"/>
        </w:rPr>
      </w:pPr>
      <w:r w:rsidRPr="00E473A5">
        <w:rPr>
          <w:rFonts w:ascii="宋体" w:hAnsi="宋体" w:cs="Arial" w:hint="eastAsia"/>
          <w:color w:val="000000"/>
          <w:spacing w:val="8"/>
          <w:kern w:val="0"/>
          <w:sz w:val="24"/>
        </w:rPr>
        <w:lastRenderedPageBreak/>
        <w:t>（十）</w:t>
      </w:r>
      <w:r w:rsidR="004844C8" w:rsidRPr="00E473A5">
        <w:rPr>
          <w:rFonts w:ascii="宋体" w:hAnsi="宋体" w:cs="Arial" w:hint="eastAsia"/>
          <w:color w:val="000000"/>
          <w:spacing w:val="8"/>
          <w:kern w:val="0"/>
          <w:sz w:val="24"/>
        </w:rPr>
        <w:t>ICD-10与ICD-O-3</w:t>
      </w:r>
    </w:p>
    <w:p w14:paraId="340F9C1A" w14:textId="05E9D383" w:rsidR="004844C8" w:rsidRDefault="004844C8" w:rsidP="00443120">
      <w:pPr>
        <w:pStyle w:val="ab"/>
        <w:tabs>
          <w:tab w:val="left" w:pos="709"/>
        </w:tabs>
        <w:spacing w:afterLines="15" w:after="46" w:line="320" w:lineRule="exact"/>
        <w:ind w:firstLineChars="200" w:firstLine="512"/>
        <w:rPr>
          <w:rFonts w:ascii="宋体" w:hAnsi="宋体" w:cs="Arial"/>
          <w:b w:val="0"/>
          <w:color w:val="000000"/>
          <w:spacing w:val="8"/>
          <w:kern w:val="0"/>
          <w:sz w:val="24"/>
        </w:rPr>
      </w:pPr>
      <w:r w:rsidRPr="004844C8">
        <w:rPr>
          <w:rFonts w:ascii="宋体" w:hAnsi="宋体" w:cs="Arial" w:hint="eastAsia"/>
          <w:b w:val="0"/>
          <w:color w:val="000000"/>
          <w:spacing w:val="8"/>
          <w:kern w:val="0"/>
          <w:sz w:val="24"/>
        </w:rPr>
        <w:t>《疾病和有关健康问题的国际统计分类》第十次修订版（ICD-10），是世界卫生组织（WHO）发布的国际通用的疾病分类方法。《国际疾病分类肿瘤学专辑》第三版（ICD-O-3），是WHO发布的针对ICD 中肿瘤形态学组织学细胞类型、动态、分化程度的补充编码。其中形态学编码：</w:t>
      </w:r>
      <w:r>
        <w:rPr>
          <w:rFonts w:ascii="宋体" w:hAnsi="宋体" w:cs="Arial" w:hint="eastAsia"/>
          <w:b w:val="0"/>
          <w:color w:val="000000"/>
          <w:spacing w:val="8"/>
          <w:kern w:val="0"/>
          <w:sz w:val="24"/>
        </w:rPr>
        <w:t>0</w:t>
      </w:r>
      <w:r w:rsidRPr="004844C8">
        <w:rPr>
          <w:rFonts w:ascii="宋体" w:hAnsi="宋体" w:cs="Arial" w:hint="eastAsia"/>
          <w:b w:val="0"/>
          <w:color w:val="000000"/>
          <w:spacing w:val="8"/>
          <w:kern w:val="0"/>
          <w:sz w:val="24"/>
        </w:rPr>
        <w:t>代表良性肿瘤；</w:t>
      </w:r>
      <w:r>
        <w:rPr>
          <w:rFonts w:ascii="宋体" w:hAnsi="宋体" w:cs="Arial" w:hint="eastAsia"/>
          <w:b w:val="0"/>
          <w:color w:val="000000"/>
          <w:spacing w:val="8"/>
          <w:kern w:val="0"/>
          <w:sz w:val="24"/>
        </w:rPr>
        <w:t>1</w:t>
      </w:r>
      <w:r w:rsidRPr="004844C8">
        <w:rPr>
          <w:rFonts w:ascii="宋体" w:hAnsi="宋体" w:cs="Arial" w:hint="eastAsia"/>
          <w:b w:val="0"/>
          <w:color w:val="000000"/>
          <w:spacing w:val="8"/>
          <w:kern w:val="0"/>
          <w:sz w:val="24"/>
        </w:rPr>
        <w:t>代表动态未定性肿瘤；</w:t>
      </w:r>
      <w:r>
        <w:rPr>
          <w:rFonts w:ascii="宋体" w:hAnsi="宋体" w:cs="Arial" w:hint="eastAsia"/>
          <w:b w:val="0"/>
          <w:color w:val="000000"/>
          <w:spacing w:val="8"/>
          <w:kern w:val="0"/>
          <w:sz w:val="24"/>
        </w:rPr>
        <w:t>2</w:t>
      </w:r>
      <w:r w:rsidRPr="004844C8">
        <w:rPr>
          <w:rFonts w:ascii="宋体" w:hAnsi="宋体" w:cs="Arial" w:hint="eastAsia"/>
          <w:b w:val="0"/>
          <w:color w:val="000000"/>
          <w:spacing w:val="8"/>
          <w:kern w:val="0"/>
          <w:sz w:val="24"/>
        </w:rPr>
        <w:t>代表原位癌和非侵袭性癌；</w:t>
      </w:r>
      <w:r>
        <w:rPr>
          <w:rFonts w:ascii="宋体" w:hAnsi="宋体" w:cs="Arial" w:hint="eastAsia"/>
          <w:b w:val="0"/>
          <w:color w:val="000000"/>
          <w:spacing w:val="8"/>
          <w:kern w:val="0"/>
          <w:sz w:val="24"/>
        </w:rPr>
        <w:t>3</w:t>
      </w:r>
      <w:r w:rsidRPr="004844C8">
        <w:rPr>
          <w:rFonts w:ascii="宋体" w:hAnsi="宋体" w:cs="Arial" w:hint="eastAsia"/>
          <w:b w:val="0"/>
          <w:color w:val="000000"/>
          <w:spacing w:val="8"/>
          <w:kern w:val="0"/>
          <w:sz w:val="24"/>
        </w:rPr>
        <w:t>代表恶性肿瘤（原发性）；</w:t>
      </w:r>
      <w:r>
        <w:rPr>
          <w:rFonts w:ascii="宋体" w:hAnsi="宋体" w:cs="Arial" w:hint="eastAsia"/>
          <w:b w:val="0"/>
          <w:color w:val="000000"/>
          <w:spacing w:val="8"/>
          <w:kern w:val="0"/>
          <w:sz w:val="24"/>
        </w:rPr>
        <w:t>6</w:t>
      </w:r>
      <w:r w:rsidRPr="004844C8">
        <w:rPr>
          <w:rFonts w:ascii="宋体" w:hAnsi="宋体" w:cs="Arial" w:hint="eastAsia"/>
          <w:b w:val="0"/>
          <w:color w:val="000000"/>
          <w:spacing w:val="8"/>
          <w:kern w:val="0"/>
          <w:sz w:val="24"/>
        </w:rPr>
        <w:t>代表恶性肿瘤（转移性）；</w:t>
      </w:r>
      <w:r>
        <w:rPr>
          <w:rFonts w:ascii="宋体" w:hAnsi="宋体" w:cs="Arial" w:hint="eastAsia"/>
          <w:b w:val="0"/>
          <w:color w:val="000000"/>
          <w:spacing w:val="8"/>
          <w:kern w:val="0"/>
          <w:sz w:val="24"/>
        </w:rPr>
        <w:t>9</w:t>
      </w:r>
      <w:r w:rsidRPr="004844C8">
        <w:rPr>
          <w:rFonts w:ascii="宋体" w:hAnsi="宋体" w:cs="Arial" w:hint="eastAsia"/>
          <w:b w:val="0"/>
          <w:color w:val="000000"/>
          <w:spacing w:val="8"/>
          <w:kern w:val="0"/>
          <w:sz w:val="24"/>
        </w:rPr>
        <w:t>代表恶性肿瘤（原发性或转移性未肯定）。如果出现</w:t>
      </w:r>
      <w:r>
        <w:rPr>
          <w:rFonts w:ascii="宋体" w:hAnsi="宋体" w:cs="Arial" w:hint="eastAsia"/>
          <w:b w:val="0"/>
          <w:color w:val="000000"/>
          <w:spacing w:val="8"/>
          <w:kern w:val="0"/>
          <w:sz w:val="24"/>
        </w:rPr>
        <w:t>ICD-10</w:t>
      </w:r>
      <w:r w:rsidRPr="004844C8">
        <w:rPr>
          <w:rFonts w:ascii="宋体" w:hAnsi="宋体" w:cs="Arial" w:hint="eastAsia"/>
          <w:b w:val="0"/>
          <w:color w:val="000000"/>
          <w:spacing w:val="8"/>
          <w:kern w:val="0"/>
          <w:sz w:val="24"/>
        </w:rPr>
        <w:t>与</w:t>
      </w:r>
      <w:r>
        <w:rPr>
          <w:rFonts w:ascii="宋体" w:hAnsi="宋体" w:cs="Arial" w:hint="eastAsia"/>
          <w:b w:val="0"/>
          <w:color w:val="000000"/>
          <w:spacing w:val="8"/>
          <w:kern w:val="0"/>
          <w:sz w:val="24"/>
        </w:rPr>
        <w:t>ICD-O-3</w:t>
      </w:r>
      <w:r w:rsidRPr="004844C8">
        <w:rPr>
          <w:rFonts w:ascii="宋体" w:hAnsi="宋体" w:cs="Arial" w:hint="eastAsia"/>
          <w:b w:val="0"/>
          <w:color w:val="000000"/>
          <w:spacing w:val="8"/>
          <w:kern w:val="0"/>
          <w:sz w:val="24"/>
        </w:rPr>
        <w:t>不一致的情况，以</w:t>
      </w:r>
      <w:r>
        <w:rPr>
          <w:rFonts w:ascii="宋体" w:hAnsi="宋体" w:cs="Arial" w:hint="eastAsia"/>
          <w:b w:val="0"/>
          <w:color w:val="000000"/>
          <w:spacing w:val="8"/>
          <w:kern w:val="0"/>
          <w:sz w:val="24"/>
        </w:rPr>
        <w:t>ICD-O-3</w:t>
      </w:r>
      <w:r w:rsidRPr="004844C8">
        <w:rPr>
          <w:rFonts w:ascii="宋体" w:hAnsi="宋体" w:cs="Arial" w:hint="eastAsia"/>
          <w:b w:val="0"/>
          <w:color w:val="000000"/>
          <w:spacing w:val="8"/>
          <w:kern w:val="0"/>
          <w:sz w:val="24"/>
        </w:rPr>
        <w:t>为准。</w:t>
      </w:r>
    </w:p>
    <w:p w14:paraId="2DEAD845" w14:textId="75F385EF" w:rsidR="004844C8" w:rsidRPr="00E473A5" w:rsidRDefault="00E473A5" w:rsidP="004844C8">
      <w:pPr>
        <w:pStyle w:val="ab"/>
        <w:tabs>
          <w:tab w:val="left" w:pos="420"/>
          <w:tab w:val="left" w:pos="482"/>
        </w:tabs>
        <w:spacing w:afterLines="15" w:after="46" w:line="320" w:lineRule="exact"/>
        <w:ind w:left="426"/>
        <w:rPr>
          <w:rFonts w:ascii="宋体" w:hAnsi="宋体"/>
          <w:sz w:val="24"/>
        </w:rPr>
      </w:pPr>
      <w:r w:rsidRPr="00E473A5">
        <w:rPr>
          <w:rFonts w:ascii="宋体" w:hAnsi="宋体" w:hint="eastAsia"/>
          <w:sz w:val="24"/>
        </w:rPr>
        <w:t>（十</w:t>
      </w:r>
      <w:r w:rsidR="00EE2994">
        <w:rPr>
          <w:rFonts w:ascii="宋体" w:hAnsi="宋体" w:hint="eastAsia"/>
          <w:sz w:val="24"/>
        </w:rPr>
        <w:t>一</w:t>
      </w:r>
      <w:r w:rsidRPr="00E473A5">
        <w:rPr>
          <w:rFonts w:ascii="宋体" w:hAnsi="宋体" w:hint="eastAsia"/>
          <w:sz w:val="24"/>
        </w:rPr>
        <w:t>）</w:t>
      </w:r>
      <w:r w:rsidR="00361406" w:rsidRPr="00E473A5">
        <w:rPr>
          <w:rFonts w:ascii="宋体" w:hAnsi="宋体" w:hint="eastAsia"/>
          <w:sz w:val="24"/>
        </w:rPr>
        <w:t>遗传性疾病</w:t>
      </w:r>
    </w:p>
    <w:p w14:paraId="17105063" w14:textId="16E5E3B4" w:rsidR="00361406" w:rsidRPr="00A35ACC" w:rsidRDefault="004844C8" w:rsidP="00443120">
      <w:pPr>
        <w:pStyle w:val="ab"/>
        <w:tabs>
          <w:tab w:val="left" w:pos="420"/>
          <w:tab w:val="left" w:pos="482"/>
        </w:tabs>
        <w:spacing w:afterLines="15" w:after="46" w:line="320" w:lineRule="exact"/>
        <w:ind w:firstLineChars="200" w:firstLine="480"/>
        <w:rPr>
          <w:rFonts w:ascii="宋体" w:hAnsi="宋体"/>
          <w:b w:val="0"/>
          <w:sz w:val="24"/>
        </w:rPr>
      </w:pPr>
      <w:r w:rsidRPr="004844C8">
        <w:rPr>
          <w:rFonts w:ascii="宋体" w:hAnsi="宋体" w:hint="eastAsia"/>
          <w:b w:val="0"/>
          <w:sz w:val="24"/>
        </w:rPr>
        <w:t>指生殖细胞或受精卵的遗传物质（染色体和基因）发生突变或畸变所引起的疾病，通常具有由亲代传至后代的垂直传递的特征</w:t>
      </w:r>
      <w:r w:rsidR="00361406" w:rsidRPr="00A35ACC">
        <w:rPr>
          <w:rFonts w:ascii="宋体" w:hAnsi="宋体" w:hint="eastAsia"/>
          <w:b w:val="0"/>
          <w:sz w:val="24"/>
        </w:rPr>
        <w:t>。</w:t>
      </w:r>
    </w:p>
    <w:p w14:paraId="140FD809" w14:textId="5213588D" w:rsidR="004844C8" w:rsidRPr="00E473A5" w:rsidRDefault="00EE2994" w:rsidP="00443120">
      <w:pPr>
        <w:pStyle w:val="ab"/>
        <w:tabs>
          <w:tab w:val="clear" w:pos="840"/>
          <w:tab w:val="left" w:pos="420"/>
          <w:tab w:val="left" w:pos="482"/>
        </w:tabs>
        <w:spacing w:afterLines="15" w:after="46" w:line="320" w:lineRule="exact"/>
        <w:ind w:left="426"/>
        <w:rPr>
          <w:rFonts w:ascii="宋体" w:hAnsi="宋体"/>
          <w:sz w:val="24"/>
        </w:rPr>
      </w:pPr>
      <w:r>
        <w:rPr>
          <w:rFonts w:ascii="宋体" w:hAnsi="宋体" w:hint="eastAsia"/>
          <w:sz w:val="24"/>
        </w:rPr>
        <w:t>（十二</w:t>
      </w:r>
      <w:r w:rsidR="00E473A5" w:rsidRPr="00E473A5">
        <w:rPr>
          <w:rFonts w:ascii="宋体" w:hAnsi="宋体" w:hint="eastAsia"/>
          <w:sz w:val="24"/>
        </w:rPr>
        <w:t>）</w:t>
      </w:r>
      <w:r w:rsidR="00361406" w:rsidRPr="00E473A5">
        <w:rPr>
          <w:rFonts w:ascii="宋体" w:hAnsi="宋体" w:hint="eastAsia"/>
          <w:sz w:val="24"/>
        </w:rPr>
        <w:t>先天性畸形、变形或染色体异常</w:t>
      </w:r>
    </w:p>
    <w:p w14:paraId="67E89398" w14:textId="24C7DAFA" w:rsidR="00361406" w:rsidRPr="00A35ACC" w:rsidRDefault="00361406" w:rsidP="00443120">
      <w:pPr>
        <w:pStyle w:val="ab"/>
        <w:tabs>
          <w:tab w:val="clear" w:pos="840"/>
          <w:tab w:val="left" w:pos="420"/>
          <w:tab w:val="left" w:pos="482"/>
        </w:tabs>
        <w:spacing w:afterLines="15" w:after="46" w:line="320" w:lineRule="exact"/>
        <w:ind w:firstLineChars="200" w:firstLine="480"/>
        <w:rPr>
          <w:rFonts w:ascii="宋体" w:hAnsi="宋体"/>
          <w:sz w:val="24"/>
        </w:rPr>
      </w:pPr>
      <w:r w:rsidRPr="00A35ACC">
        <w:rPr>
          <w:rFonts w:ascii="宋体" w:hAnsi="宋体" w:hint="eastAsia"/>
          <w:b w:val="0"/>
          <w:sz w:val="24"/>
        </w:rPr>
        <w:t>指被保险人出生时就具有的畸形、变形或染色体异常。先天性畸形、变形和染色体异常依照世界卫生组织《疾病和有关健康问题的国际统计分类》</w:t>
      </w:r>
      <w:r w:rsidR="004844C8" w:rsidRPr="004844C8">
        <w:rPr>
          <w:rFonts w:ascii="宋体" w:hAnsi="宋体" w:hint="eastAsia"/>
          <w:b w:val="0"/>
          <w:sz w:val="24"/>
        </w:rPr>
        <w:t>第十次修订版（ICD-10</w:t>
      </w:r>
      <w:r w:rsidR="004844C8">
        <w:rPr>
          <w:rFonts w:ascii="宋体" w:hAnsi="宋体" w:hint="eastAsia"/>
          <w:b w:val="0"/>
          <w:sz w:val="24"/>
        </w:rPr>
        <w:t>）</w:t>
      </w:r>
      <w:r w:rsidRPr="00A35ACC">
        <w:rPr>
          <w:rFonts w:ascii="宋体" w:hAnsi="宋体"/>
          <w:b w:val="0"/>
          <w:sz w:val="24"/>
        </w:rPr>
        <w:t>确定。</w:t>
      </w:r>
    </w:p>
    <w:p w14:paraId="50AF8139" w14:textId="587E4DFA" w:rsidR="004844C8" w:rsidRPr="00E473A5" w:rsidRDefault="00EE2994" w:rsidP="00443120">
      <w:pPr>
        <w:pStyle w:val="ab"/>
        <w:tabs>
          <w:tab w:val="clear" w:pos="840"/>
          <w:tab w:val="left" w:pos="420"/>
          <w:tab w:val="left" w:pos="482"/>
        </w:tabs>
        <w:spacing w:afterLines="15" w:after="46" w:line="320" w:lineRule="exact"/>
        <w:ind w:left="426"/>
        <w:rPr>
          <w:rFonts w:ascii="宋体" w:hAnsi="宋体"/>
          <w:sz w:val="24"/>
        </w:rPr>
      </w:pPr>
      <w:r>
        <w:rPr>
          <w:rFonts w:ascii="宋体" w:hAnsi="宋体" w:hint="eastAsia"/>
          <w:sz w:val="24"/>
        </w:rPr>
        <w:t>（十三</w:t>
      </w:r>
      <w:r w:rsidR="00E473A5" w:rsidRPr="00E473A5">
        <w:rPr>
          <w:rFonts w:ascii="宋体" w:hAnsi="宋体" w:hint="eastAsia"/>
          <w:sz w:val="24"/>
        </w:rPr>
        <w:t>）</w:t>
      </w:r>
      <w:r w:rsidR="00361406" w:rsidRPr="00E473A5">
        <w:rPr>
          <w:rFonts w:ascii="宋体" w:hAnsi="宋体" w:hint="eastAsia"/>
          <w:sz w:val="24"/>
        </w:rPr>
        <w:t>未满期保</w:t>
      </w:r>
      <w:r w:rsidR="00BD0900" w:rsidRPr="00E473A5">
        <w:rPr>
          <w:rFonts w:ascii="宋体" w:hAnsi="宋体" w:hint="eastAsia"/>
          <w:sz w:val="24"/>
        </w:rPr>
        <w:t>险</w:t>
      </w:r>
      <w:r w:rsidR="00361406" w:rsidRPr="00E473A5">
        <w:rPr>
          <w:rFonts w:ascii="宋体" w:hAnsi="宋体" w:hint="eastAsia"/>
          <w:sz w:val="24"/>
        </w:rPr>
        <w:t>费</w:t>
      </w:r>
    </w:p>
    <w:p w14:paraId="60731FCF" w14:textId="22286464" w:rsidR="00361406" w:rsidRPr="00A35ACC" w:rsidRDefault="00361406" w:rsidP="00443120">
      <w:pPr>
        <w:pStyle w:val="ab"/>
        <w:tabs>
          <w:tab w:val="clear" w:pos="840"/>
          <w:tab w:val="left" w:pos="420"/>
          <w:tab w:val="left" w:pos="482"/>
        </w:tabs>
        <w:spacing w:afterLines="15" w:after="46" w:line="320" w:lineRule="exact"/>
        <w:ind w:firstLineChars="200" w:firstLine="480"/>
        <w:rPr>
          <w:rFonts w:ascii="宋体" w:hAnsi="宋体"/>
          <w:sz w:val="24"/>
        </w:rPr>
      </w:pPr>
      <w:r w:rsidRPr="00A35ACC">
        <w:rPr>
          <w:rFonts w:ascii="宋体" w:hAnsi="宋体" w:hint="eastAsia"/>
          <w:b w:val="0"/>
          <w:sz w:val="24"/>
        </w:rPr>
        <w:t>未满期保</w:t>
      </w:r>
      <w:r w:rsidR="00BD0900">
        <w:rPr>
          <w:rFonts w:ascii="宋体" w:hAnsi="宋体" w:hint="eastAsia"/>
          <w:b w:val="0"/>
          <w:sz w:val="24"/>
        </w:rPr>
        <w:t>险</w:t>
      </w:r>
      <w:r w:rsidRPr="00A35ACC">
        <w:rPr>
          <w:rFonts w:ascii="宋体" w:hAnsi="宋体" w:hint="eastAsia"/>
          <w:b w:val="0"/>
          <w:sz w:val="24"/>
        </w:rPr>
        <w:t xml:space="preserve">费 </w:t>
      </w:r>
      <w:r w:rsidRPr="00A35ACC">
        <w:rPr>
          <w:rFonts w:ascii="宋体" w:hAnsi="宋体"/>
          <w:b w:val="0"/>
          <w:sz w:val="24"/>
        </w:rPr>
        <w:t>= 保险费×[1-(保险单已经过天数/保险期</w:t>
      </w:r>
      <w:r w:rsidRPr="00A35ACC">
        <w:rPr>
          <w:rFonts w:ascii="宋体" w:hAnsi="宋体" w:hint="eastAsia"/>
          <w:b w:val="0"/>
          <w:sz w:val="24"/>
        </w:rPr>
        <w:t>间天数</w:t>
      </w:r>
      <w:r w:rsidRPr="00A35ACC">
        <w:rPr>
          <w:rFonts w:ascii="宋体" w:hAnsi="宋体"/>
          <w:b w:val="0"/>
          <w:sz w:val="24"/>
        </w:rPr>
        <w:t>)]</w:t>
      </w:r>
      <w:r w:rsidRPr="00A35ACC">
        <w:rPr>
          <w:rFonts w:ascii="宋体" w:hAnsi="宋体" w:hint="eastAsia"/>
          <w:b w:val="0"/>
          <w:sz w:val="24"/>
        </w:rPr>
        <w:t>。经过天数不足一天的按一天计算。</w:t>
      </w:r>
    </w:p>
    <w:p w14:paraId="0D47CB64" w14:textId="091FFA2E" w:rsidR="004844C8" w:rsidRPr="00E473A5" w:rsidRDefault="00EE2994" w:rsidP="00443120">
      <w:pPr>
        <w:pStyle w:val="ab"/>
        <w:tabs>
          <w:tab w:val="clear" w:pos="840"/>
          <w:tab w:val="left" w:pos="420"/>
          <w:tab w:val="left" w:pos="482"/>
        </w:tabs>
        <w:spacing w:afterLines="15" w:after="46" w:line="320" w:lineRule="exact"/>
        <w:ind w:left="426"/>
        <w:rPr>
          <w:rFonts w:ascii="宋体" w:hAnsi="宋体"/>
          <w:sz w:val="24"/>
        </w:rPr>
      </w:pPr>
      <w:r>
        <w:rPr>
          <w:rFonts w:ascii="宋体" w:hAnsi="宋体" w:hint="eastAsia"/>
          <w:sz w:val="24"/>
        </w:rPr>
        <w:t>（十四</w:t>
      </w:r>
      <w:r w:rsidR="00E473A5" w:rsidRPr="00E473A5">
        <w:rPr>
          <w:rFonts w:ascii="宋体" w:hAnsi="宋体" w:hint="eastAsia"/>
          <w:sz w:val="24"/>
        </w:rPr>
        <w:t>）</w:t>
      </w:r>
      <w:r w:rsidR="00361406" w:rsidRPr="00E473A5">
        <w:rPr>
          <w:rFonts w:ascii="宋体" w:hAnsi="宋体" w:hint="eastAsia"/>
          <w:sz w:val="24"/>
        </w:rPr>
        <w:t>保险金申请人</w:t>
      </w:r>
    </w:p>
    <w:p w14:paraId="3B983020" w14:textId="165272A1" w:rsidR="00361406" w:rsidRPr="00A35ACC" w:rsidRDefault="00361406" w:rsidP="00443120">
      <w:pPr>
        <w:pStyle w:val="ab"/>
        <w:tabs>
          <w:tab w:val="clear" w:pos="840"/>
          <w:tab w:val="left" w:pos="420"/>
          <w:tab w:val="left" w:pos="482"/>
        </w:tabs>
        <w:spacing w:afterLines="15" w:after="46" w:line="320" w:lineRule="exact"/>
        <w:ind w:left="426"/>
        <w:rPr>
          <w:rFonts w:ascii="宋体" w:hAnsi="宋体"/>
          <w:sz w:val="24"/>
        </w:rPr>
      </w:pPr>
      <w:r w:rsidRPr="00A35ACC">
        <w:rPr>
          <w:rFonts w:ascii="宋体" w:hAnsi="宋体" w:hint="eastAsia"/>
          <w:b w:val="0"/>
          <w:sz w:val="24"/>
        </w:rPr>
        <w:t>是指受益人或被保险人的继承人或依法享有保险金请求权的其他自然人。</w:t>
      </w:r>
    </w:p>
    <w:p w14:paraId="664C7BA8" w14:textId="618ADAC7" w:rsidR="004844C8" w:rsidRPr="00E473A5" w:rsidRDefault="00EE2994" w:rsidP="00443120">
      <w:pPr>
        <w:pStyle w:val="ab"/>
        <w:tabs>
          <w:tab w:val="clear" w:pos="840"/>
          <w:tab w:val="left" w:pos="420"/>
          <w:tab w:val="left" w:pos="482"/>
        </w:tabs>
        <w:spacing w:afterLines="15" w:after="46" w:line="320" w:lineRule="exact"/>
        <w:ind w:left="426"/>
        <w:rPr>
          <w:rFonts w:ascii="宋体" w:hAnsi="宋体"/>
          <w:sz w:val="24"/>
        </w:rPr>
      </w:pPr>
      <w:r>
        <w:rPr>
          <w:rFonts w:ascii="宋体" w:hAnsi="宋体" w:hint="eastAsia"/>
          <w:sz w:val="24"/>
        </w:rPr>
        <w:t>（十五</w:t>
      </w:r>
      <w:r w:rsidR="00E473A5" w:rsidRPr="00E473A5">
        <w:rPr>
          <w:rFonts w:ascii="宋体" w:hAnsi="宋体" w:hint="eastAsia"/>
          <w:sz w:val="24"/>
        </w:rPr>
        <w:t>）</w:t>
      </w:r>
      <w:r w:rsidR="00361406" w:rsidRPr="00E473A5">
        <w:rPr>
          <w:rFonts w:ascii="宋体" w:hAnsi="宋体" w:hint="eastAsia"/>
          <w:sz w:val="24"/>
        </w:rPr>
        <w:t>不可抗力</w:t>
      </w:r>
    </w:p>
    <w:p w14:paraId="54D4FCA0" w14:textId="1F30C263" w:rsidR="000E04D6" w:rsidRDefault="00361406" w:rsidP="00443120">
      <w:pPr>
        <w:pStyle w:val="ab"/>
        <w:tabs>
          <w:tab w:val="clear" w:pos="840"/>
          <w:tab w:val="left" w:pos="420"/>
          <w:tab w:val="left" w:pos="482"/>
        </w:tabs>
        <w:spacing w:afterLines="15" w:after="46" w:line="320" w:lineRule="exact"/>
        <w:ind w:left="426"/>
        <w:rPr>
          <w:rFonts w:ascii="宋体" w:hAnsi="宋体"/>
          <w:b w:val="0"/>
          <w:sz w:val="24"/>
        </w:rPr>
      </w:pPr>
      <w:r w:rsidRPr="002147D4">
        <w:rPr>
          <w:rFonts w:ascii="宋体" w:hAnsi="宋体" w:hint="eastAsia"/>
          <w:b w:val="0"/>
          <w:sz w:val="24"/>
        </w:rPr>
        <w:t>指不能预见、不能避免并不能克服的客观情况。</w:t>
      </w:r>
    </w:p>
    <w:p w14:paraId="51C3D99A" w14:textId="77777777" w:rsidR="00E473A5" w:rsidRPr="002147D4" w:rsidRDefault="00E473A5" w:rsidP="00443120">
      <w:pPr>
        <w:pStyle w:val="ab"/>
        <w:tabs>
          <w:tab w:val="clear" w:pos="840"/>
          <w:tab w:val="left" w:pos="420"/>
          <w:tab w:val="left" w:pos="482"/>
        </w:tabs>
        <w:spacing w:afterLines="15" w:after="46" w:line="320" w:lineRule="exact"/>
        <w:ind w:left="426"/>
        <w:rPr>
          <w:rFonts w:ascii="宋体" w:hAnsi="宋体"/>
          <w:b w:val="0"/>
          <w:sz w:val="24"/>
        </w:rPr>
      </w:pPr>
    </w:p>
    <w:sectPr w:rsidR="00E473A5" w:rsidRPr="002147D4" w:rsidSect="002147D4">
      <w:type w:val="continuous"/>
      <w:pgSz w:w="11906" w:h="16838"/>
      <w:pgMar w:top="1418" w:right="1644" w:bottom="1361" w:left="1644" w:header="851" w:footer="992" w:gutter="0"/>
      <w:cols w:space="427"/>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D9028" w14:textId="77777777" w:rsidR="00372E0A" w:rsidRDefault="00372E0A">
      <w:r>
        <w:separator/>
      </w:r>
    </w:p>
  </w:endnote>
  <w:endnote w:type="continuationSeparator" w:id="0">
    <w:p w14:paraId="13C5E751" w14:textId="77777777" w:rsidR="00372E0A" w:rsidRDefault="00372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147710"/>
      <w:docPartObj>
        <w:docPartGallery w:val="Page Numbers (Bottom of Page)"/>
        <w:docPartUnique/>
      </w:docPartObj>
    </w:sdtPr>
    <w:sdtEndPr/>
    <w:sdtContent>
      <w:sdt>
        <w:sdtPr>
          <w:id w:val="1728636285"/>
          <w:docPartObj>
            <w:docPartGallery w:val="Page Numbers (Top of Page)"/>
            <w:docPartUnique/>
          </w:docPartObj>
        </w:sdtPr>
        <w:sdtEndPr/>
        <w:sdtContent>
          <w:p w14:paraId="4EC859D9" w14:textId="3578480E" w:rsidR="005A6D24" w:rsidRDefault="005A6D24" w:rsidP="00A35ACC">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61D5C">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61D5C">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DB49E" w14:textId="77777777" w:rsidR="00372E0A" w:rsidRDefault="00372E0A">
      <w:r>
        <w:separator/>
      </w:r>
    </w:p>
  </w:footnote>
  <w:footnote w:type="continuationSeparator" w:id="0">
    <w:p w14:paraId="6A1A34D0" w14:textId="77777777" w:rsidR="00372E0A" w:rsidRDefault="00372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D06"/>
    <w:multiLevelType w:val="multilevel"/>
    <w:tmpl w:val="2BFA46B0"/>
    <w:lvl w:ilvl="0">
      <w:start w:val="1"/>
      <w:numFmt w:val="decimal"/>
      <w:lvlText w:val="%1."/>
      <w:lvlJc w:val="left"/>
      <w:pPr>
        <w:ind w:left="902" w:hanging="420"/>
      </w:pPr>
      <w:rPr>
        <w:rFonts w:ascii="Times New Roman" w:hAnsi="Times New Roman"/>
        <w:b w:val="0"/>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15:restartNumberingAfterBreak="0">
    <w:nsid w:val="06330BF4"/>
    <w:multiLevelType w:val="hybridMultilevel"/>
    <w:tmpl w:val="0C8000E0"/>
    <w:lvl w:ilvl="0" w:tplc="3738DFD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A0E7005"/>
    <w:multiLevelType w:val="hybridMultilevel"/>
    <w:tmpl w:val="828CDDD2"/>
    <w:lvl w:ilvl="0" w:tplc="FAA8941C">
      <w:start w:val="1"/>
      <w:numFmt w:val="decimalEnclosedCircle"/>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 w15:restartNumberingAfterBreak="0">
    <w:nsid w:val="186A4B15"/>
    <w:multiLevelType w:val="hybridMultilevel"/>
    <w:tmpl w:val="E48A2964"/>
    <w:lvl w:ilvl="0" w:tplc="6526D87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2BFA46B0"/>
    <w:multiLevelType w:val="multilevel"/>
    <w:tmpl w:val="2BFA46B0"/>
    <w:lvl w:ilvl="0">
      <w:start w:val="1"/>
      <w:numFmt w:val="decimal"/>
      <w:lvlText w:val="%1."/>
      <w:lvlJc w:val="left"/>
      <w:pPr>
        <w:ind w:left="902" w:hanging="420"/>
      </w:pPr>
      <w:rPr>
        <w:rFonts w:ascii="Times New Roman" w:hAnsi="Times New Roman"/>
        <w:b w:val="0"/>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37E91304"/>
    <w:multiLevelType w:val="hybridMultilevel"/>
    <w:tmpl w:val="FC6E9916"/>
    <w:lvl w:ilvl="0" w:tplc="A21EC1BC">
      <w:start w:val="1"/>
      <w:numFmt w:val="decimalEnclosedCircle"/>
      <w:lvlText w:val="%1"/>
      <w:lvlJc w:val="left"/>
      <w:pPr>
        <w:ind w:left="842" w:hanging="360"/>
      </w:pPr>
      <w:rPr>
        <w:rFonts w:ascii="宋体" w:hAnsi="宋体"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15:restartNumberingAfterBreak="0">
    <w:nsid w:val="52D92422"/>
    <w:multiLevelType w:val="hybridMultilevel"/>
    <w:tmpl w:val="11E02132"/>
    <w:lvl w:ilvl="0" w:tplc="3F7CE8FE">
      <w:start w:val="1"/>
      <w:numFmt w:val="decimal"/>
      <w:lvlText w:val="%1."/>
      <w:lvlJc w:val="left"/>
      <w:pPr>
        <w:ind w:left="1410" w:hanging="360"/>
      </w:pPr>
      <w:rPr>
        <w:rFonts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7" w15:restartNumberingAfterBreak="0">
    <w:nsid w:val="5C3F33B3"/>
    <w:multiLevelType w:val="hybridMultilevel"/>
    <w:tmpl w:val="FCF2781A"/>
    <w:lvl w:ilvl="0" w:tplc="7AEA025C">
      <w:start w:val="2"/>
      <w:numFmt w:val="decimalEnclosedCircle"/>
      <w:lvlText w:val="%1"/>
      <w:lvlJc w:val="left"/>
      <w:pPr>
        <w:ind w:left="1210" w:hanging="36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8" w15:restartNumberingAfterBreak="0">
    <w:nsid w:val="604326B3"/>
    <w:multiLevelType w:val="hybridMultilevel"/>
    <w:tmpl w:val="0C20AC88"/>
    <w:lvl w:ilvl="0" w:tplc="35902E06">
      <w:start w:val="1"/>
      <w:numFmt w:val="japaneseCounting"/>
      <w:lvlText w:val="%1、"/>
      <w:lvlJc w:val="left"/>
      <w:pPr>
        <w:ind w:left="1727" w:hanging="450"/>
      </w:pPr>
      <w:rPr>
        <w:rFonts w:hint="default"/>
      </w:rPr>
    </w:lvl>
    <w:lvl w:ilvl="1" w:tplc="04090019" w:tentative="1">
      <w:start w:val="1"/>
      <w:numFmt w:val="lowerLetter"/>
      <w:lvlText w:val="%2)"/>
      <w:lvlJc w:val="left"/>
      <w:pPr>
        <w:ind w:left="2105" w:hanging="420"/>
      </w:pPr>
    </w:lvl>
    <w:lvl w:ilvl="2" w:tplc="0409001B" w:tentative="1">
      <w:start w:val="1"/>
      <w:numFmt w:val="lowerRoman"/>
      <w:lvlText w:val="%3."/>
      <w:lvlJc w:val="right"/>
      <w:pPr>
        <w:ind w:left="2525" w:hanging="420"/>
      </w:pPr>
    </w:lvl>
    <w:lvl w:ilvl="3" w:tplc="0409000F" w:tentative="1">
      <w:start w:val="1"/>
      <w:numFmt w:val="decimal"/>
      <w:lvlText w:val="%4."/>
      <w:lvlJc w:val="left"/>
      <w:pPr>
        <w:ind w:left="2945" w:hanging="420"/>
      </w:pPr>
    </w:lvl>
    <w:lvl w:ilvl="4" w:tplc="04090019" w:tentative="1">
      <w:start w:val="1"/>
      <w:numFmt w:val="lowerLetter"/>
      <w:lvlText w:val="%5)"/>
      <w:lvlJc w:val="left"/>
      <w:pPr>
        <w:ind w:left="3365" w:hanging="420"/>
      </w:pPr>
    </w:lvl>
    <w:lvl w:ilvl="5" w:tplc="0409001B" w:tentative="1">
      <w:start w:val="1"/>
      <w:numFmt w:val="lowerRoman"/>
      <w:lvlText w:val="%6."/>
      <w:lvlJc w:val="right"/>
      <w:pPr>
        <w:ind w:left="3785" w:hanging="420"/>
      </w:pPr>
    </w:lvl>
    <w:lvl w:ilvl="6" w:tplc="0409000F" w:tentative="1">
      <w:start w:val="1"/>
      <w:numFmt w:val="decimal"/>
      <w:lvlText w:val="%7."/>
      <w:lvlJc w:val="left"/>
      <w:pPr>
        <w:ind w:left="4205" w:hanging="420"/>
      </w:pPr>
    </w:lvl>
    <w:lvl w:ilvl="7" w:tplc="04090019" w:tentative="1">
      <w:start w:val="1"/>
      <w:numFmt w:val="lowerLetter"/>
      <w:lvlText w:val="%8)"/>
      <w:lvlJc w:val="left"/>
      <w:pPr>
        <w:ind w:left="4625" w:hanging="420"/>
      </w:pPr>
    </w:lvl>
    <w:lvl w:ilvl="8" w:tplc="0409001B" w:tentative="1">
      <w:start w:val="1"/>
      <w:numFmt w:val="lowerRoman"/>
      <w:lvlText w:val="%9."/>
      <w:lvlJc w:val="right"/>
      <w:pPr>
        <w:ind w:left="5045" w:hanging="420"/>
      </w:pPr>
    </w:lvl>
  </w:abstractNum>
  <w:abstractNum w:abstractNumId="9" w15:restartNumberingAfterBreak="0">
    <w:nsid w:val="62B45D42"/>
    <w:multiLevelType w:val="hybridMultilevel"/>
    <w:tmpl w:val="31AE2D18"/>
    <w:lvl w:ilvl="0" w:tplc="E626DEAC">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2"/>
  </w:num>
  <w:num w:numId="4">
    <w:abstractNumId w:val="5"/>
  </w:num>
  <w:num w:numId="5">
    <w:abstractNumId w:val="1"/>
  </w:num>
  <w:num w:numId="6">
    <w:abstractNumId w:val="3"/>
  </w:num>
  <w:num w:numId="7">
    <w:abstractNumId w:val="7"/>
  </w:num>
  <w:num w:numId="8">
    <w:abstractNumId w:val="9"/>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24D"/>
    <w:rsid w:val="00000312"/>
    <w:rsid w:val="000018CF"/>
    <w:rsid w:val="00002096"/>
    <w:rsid w:val="000025DA"/>
    <w:rsid w:val="000041CD"/>
    <w:rsid w:val="00041848"/>
    <w:rsid w:val="00042ACD"/>
    <w:rsid w:val="00043E25"/>
    <w:rsid w:val="00057B87"/>
    <w:rsid w:val="00060A66"/>
    <w:rsid w:val="0006142C"/>
    <w:rsid w:val="00075495"/>
    <w:rsid w:val="0008648A"/>
    <w:rsid w:val="00087537"/>
    <w:rsid w:val="000A456E"/>
    <w:rsid w:val="000C39DC"/>
    <w:rsid w:val="000C5B47"/>
    <w:rsid w:val="000E04D6"/>
    <w:rsid w:val="000F12D3"/>
    <w:rsid w:val="000F52B6"/>
    <w:rsid w:val="00101719"/>
    <w:rsid w:val="00102B15"/>
    <w:rsid w:val="00107BFC"/>
    <w:rsid w:val="001120BC"/>
    <w:rsid w:val="00130110"/>
    <w:rsid w:val="00132269"/>
    <w:rsid w:val="00136AE5"/>
    <w:rsid w:val="00140420"/>
    <w:rsid w:val="00171B0C"/>
    <w:rsid w:val="00190210"/>
    <w:rsid w:val="00194313"/>
    <w:rsid w:val="001976F2"/>
    <w:rsid w:val="001A1FBA"/>
    <w:rsid w:val="001B402A"/>
    <w:rsid w:val="001C7C46"/>
    <w:rsid w:val="001D124D"/>
    <w:rsid w:val="001E2C8F"/>
    <w:rsid w:val="001E5009"/>
    <w:rsid w:val="002147D4"/>
    <w:rsid w:val="00231B0B"/>
    <w:rsid w:val="002520ED"/>
    <w:rsid w:val="00261911"/>
    <w:rsid w:val="002625C2"/>
    <w:rsid w:val="00266ED7"/>
    <w:rsid w:val="0027412E"/>
    <w:rsid w:val="002858D7"/>
    <w:rsid w:val="002870F0"/>
    <w:rsid w:val="002A21AA"/>
    <w:rsid w:val="002C29B8"/>
    <w:rsid w:val="002D268C"/>
    <w:rsid w:val="002E0406"/>
    <w:rsid w:val="00347457"/>
    <w:rsid w:val="00350DF2"/>
    <w:rsid w:val="00361406"/>
    <w:rsid w:val="00372E0A"/>
    <w:rsid w:val="003A5BFD"/>
    <w:rsid w:val="003B548C"/>
    <w:rsid w:val="003C7273"/>
    <w:rsid w:val="003D0728"/>
    <w:rsid w:val="003E0ED8"/>
    <w:rsid w:val="003E214B"/>
    <w:rsid w:val="003F09E7"/>
    <w:rsid w:val="00403FB9"/>
    <w:rsid w:val="004059F0"/>
    <w:rsid w:val="00414223"/>
    <w:rsid w:val="0041714E"/>
    <w:rsid w:val="00425766"/>
    <w:rsid w:val="00430BC5"/>
    <w:rsid w:val="004359A6"/>
    <w:rsid w:val="00437121"/>
    <w:rsid w:val="00442D17"/>
    <w:rsid w:val="00443120"/>
    <w:rsid w:val="00446B9A"/>
    <w:rsid w:val="00455631"/>
    <w:rsid w:val="00461D5C"/>
    <w:rsid w:val="00473A50"/>
    <w:rsid w:val="004805E4"/>
    <w:rsid w:val="004844C8"/>
    <w:rsid w:val="004846B7"/>
    <w:rsid w:val="004A249B"/>
    <w:rsid w:val="004A4F73"/>
    <w:rsid w:val="004D3BC4"/>
    <w:rsid w:val="004E0244"/>
    <w:rsid w:val="004E5FD6"/>
    <w:rsid w:val="004F02EB"/>
    <w:rsid w:val="004F3405"/>
    <w:rsid w:val="0051147E"/>
    <w:rsid w:val="00525E45"/>
    <w:rsid w:val="00592754"/>
    <w:rsid w:val="005A6D24"/>
    <w:rsid w:val="005B3B76"/>
    <w:rsid w:val="005B49AE"/>
    <w:rsid w:val="005B55E3"/>
    <w:rsid w:val="005C29FD"/>
    <w:rsid w:val="005D31AB"/>
    <w:rsid w:val="005D6C02"/>
    <w:rsid w:val="006005FF"/>
    <w:rsid w:val="006306E7"/>
    <w:rsid w:val="006379AA"/>
    <w:rsid w:val="00644682"/>
    <w:rsid w:val="006541AE"/>
    <w:rsid w:val="00655690"/>
    <w:rsid w:val="0066531D"/>
    <w:rsid w:val="006853C4"/>
    <w:rsid w:val="006908A0"/>
    <w:rsid w:val="006C35E8"/>
    <w:rsid w:val="006D5002"/>
    <w:rsid w:val="006F07C2"/>
    <w:rsid w:val="00712321"/>
    <w:rsid w:val="0071564F"/>
    <w:rsid w:val="00717640"/>
    <w:rsid w:val="00717751"/>
    <w:rsid w:val="00717975"/>
    <w:rsid w:val="007279B7"/>
    <w:rsid w:val="00742AA7"/>
    <w:rsid w:val="00750252"/>
    <w:rsid w:val="007528C9"/>
    <w:rsid w:val="00764418"/>
    <w:rsid w:val="00777F6A"/>
    <w:rsid w:val="007816E9"/>
    <w:rsid w:val="007A03E4"/>
    <w:rsid w:val="007B7E47"/>
    <w:rsid w:val="007F02FE"/>
    <w:rsid w:val="007F19C4"/>
    <w:rsid w:val="007F1BAC"/>
    <w:rsid w:val="007F384E"/>
    <w:rsid w:val="0080097F"/>
    <w:rsid w:val="00800E43"/>
    <w:rsid w:val="00806412"/>
    <w:rsid w:val="00821B18"/>
    <w:rsid w:val="00822E28"/>
    <w:rsid w:val="008339A7"/>
    <w:rsid w:val="008345B0"/>
    <w:rsid w:val="00834EC8"/>
    <w:rsid w:val="00840574"/>
    <w:rsid w:val="00845255"/>
    <w:rsid w:val="00850441"/>
    <w:rsid w:val="00855EDA"/>
    <w:rsid w:val="008568D3"/>
    <w:rsid w:val="00875A1F"/>
    <w:rsid w:val="008B1377"/>
    <w:rsid w:val="008B372E"/>
    <w:rsid w:val="008C3732"/>
    <w:rsid w:val="008D53D6"/>
    <w:rsid w:val="008D5713"/>
    <w:rsid w:val="008D583A"/>
    <w:rsid w:val="008D7A43"/>
    <w:rsid w:val="008E0C88"/>
    <w:rsid w:val="00901616"/>
    <w:rsid w:val="009301F9"/>
    <w:rsid w:val="009335D8"/>
    <w:rsid w:val="00942AC5"/>
    <w:rsid w:val="009A09F2"/>
    <w:rsid w:val="009A6618"/>
    <w:rsid w:val="009B5D6B"/>
    <w:rsid w:val="009B7201"/>
    <w:rsid w:val="009C18C7"/>
    <w:rsid w:val="009E7EAC"/>
    <w:rsid w:val="009F14CD"/>
    <w:rsid w:val="00A0167C"/>
    <w:rsid w:val="00A01A04"/>
    <w:rsid w:val="00A12B77"/>
    <w:rsid w:val="00A20B47"/>
    <w:rsid w:val="00A24312"/>
    <w:rsid w:val="00A254FE"/>
    <w:rsid w:val="00A35ACC"/>
    <w:rsid w:val="00A46400"/>
    <w:rsid w:val="00A46607"/>
    <w:rsid w:val="00A74A31"/>
    <w:rsid w:val="00A802C6"/>
    <w:rsid w:val="00A847BF"/>
    <w:rsid w:val="00A86211"/>
    <w:rsid w:val="00A95363"/>
    <w:rsid w:val="00AB35C3"/>
    <w:rsid w:val="00AD294E"/>
    <w:rsid w:val="00AD317F"/>
    <w:rsid w:val="00AE6917"/>
    <w:rsid w:val="00B17FFD"/>
    <w:rsid w:val="00B2338A"/>
    <w:rsid w:val="00B340F5"/>
    <w:rsid w:val="00B34A98"/>
    <w:rsid w:val="00B37DA8"/>
    <w:rsid w:val="00B6669E"/>
    <w:rsid w:val="00B83352"/>
    <w:rsid w:val="00B852EC"/>
    <w:rsid w:val="00BB4858"/>
    <w:rsid w:val="00BB6D08"/>
    <w:rsid w:val="00BC5A18"/>
    <w:rsid w:val="00BD0900"/>
    <w:rsid w:val="00BE2406"/>
    <w:rsid w:val="00BF2ADF"/>
    <w:rsid w:val="00BF7330"/>
    <w:rsid w:val="00C47591"/>
    <w:rsid w:val="00C72BEE"/>
    <w:rsid w:val="00C738E4"/>
    <w:rsid w:val="00C74CC3"/>
    <w:rsid w:val="00CA60AE"/>
    <w:rsid w:val="00CB2A7A"/>
    <w:rsid w:val="00CB4A1E"/>
    <w:rsid w:val="00CC34FB"/>
    <w:rsid w:val="00CC785A"/>
    <w:rsid w:val="00CD3474"/>
    <w:rsid w:val="00CE63C1"/>
    <w:rsid w:val="00CE72D1"/>
    <w:rsid w:val="00D00834"/>
    <w:rsid w:val="00D01854"/>
    <w:rsid w:val="00D32A3C"/>
    <w:rsid w:val="00D470F0"/>
    <w:rsid w:val="00D51CD5"/>
    <w:rsid w:val="00D5529F"/>
    <w:rsid w:val="00D5778E"/>
    <w:rsid w:val="00D625AD"/>
    <w:rsid w:val="00D73BBE"/>
    <w:rsid w:val="00D87CDB"/>
    <w:rsid w:val="00DA3609"/>
    <w:rsid w:val="00DE6F5B"/>
    <w:rsid w:val="00DF01D9"/>
    <w:rsid w:val="00DF69A1"/>
    <w:rsid w:val="00E00594"/>
    <w:rsid w:val="00E04536"/>
    <w:rsid w:val="00E31D53"/>
    <w:rsid w:val="00E342D1"/>
    <w:rsid w:val="00E3777C"/>
    <w:rsid w:val="00E473A5"/>
    <w:rsid w:val="00E52219"/>
    <w:rsid w:val="00E75BC2"/>
    <w:rsid w:val="00E81117"/>
    <w:rsid w:val="00EA125B"/>
    <w:rsid w:val="00EA33CB"/>
    <w:rsid w:val="00EB7862"/>
    <w:rsid w:val="00EC171E"/>
    <w:rsid w:val="00ED088E"/>
    <w:rsid w:val="00ED0ED1"/>
    <w:rsid w:val="00EE2994"/>
    <w:rsid w:val="00F04762"/>
    <w:rsid w:val="00F352C7"/>
    <w:rsid w:val="00F3671F"/>
    <w:rsid w:val="00F42B25"/>
    <w:rsid w:val="00F515E3"/>
    <w:rsid w:val="00F66EEC"/>
    <w:rsid w:val="00F67803"/>
    <w:rsid w:val="00F83F8A"/>
    <w:rsid w:val="00F87487"/>
    <w:rsid w:val="00F87891"/>
    <w:rsid w:val="00FA2EA3"/>
    <w:rsid w:val="00FB5D40"/>
    <w:rsid w:val="00FC5B1A"/>
    <w:rsid w:val="00FD4D2A"/>
    <w:rsid w:val="259968E9"/>
    <w:rsid w:val="31906F09"/>
    <w:rsid w:val="3968343B"/>
    <w:rsid w:val="3A8933C5"/>
    <w:rsid w:val="58D62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F1B57"/>
  <w15:docId w15:val="{8A15A049-85E3-4FD7-A24C-EC8CB06B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qFormat/>
    <w:pPr>
      <w:spacing w:before="240" w:after="60"/>
      <w:jc w:val="center"/>
      <w:outlineLvl w:val="0"/>
    </w:pPr>
    <w:rPr>
      <w:rFonts w:ascii="Cambria" w:hAnsi="Cambria"/>
      <w:b/>
      <w:bCs/>
      <w:sz w:val="32"/>
      <w:szCs w:val="32"/>
    </w:rPr>
  </w:style>
  <w:style w:type="character" w:styleId="a9">
    <w:name w:val="annotation reference"/>
    <w:basedOn w:val="a0"/>
    <w:uiPriority w:val="99"/>
    <w:unhideWhenUsed/>
    <w:qFormat/>
    <w:rPr>
      <w:sz w:val="21"/>
      <w:szCs w:val="21"/>
    </w:rPr>
  </w:style>
  <w:style w:type="character" w:customStyle="1" w:styleId="Char4">
    <w:name w:val="标题 Char"/>
    <w:basedOn w:val="a0"/>
    <w:link w:val="a8"/>
    <w:qFormat/>
    <w:rPr>
      <w:rFonts w:ascii="Cambria" w:eastAsia="宋体" w:hAnsi="Cambria" w:cs="Times New Roman"/>
      <w:b/>
      <w:bCs/>
      <w:sz w:val="32"/>
      <w:szCs w:val="32"/>
    </w:rPr>
  </w:style>
  <w:style w:type="paragraph" w:customStyle="1" w:styleId="aa">
    <w:name w:val="条款正文"/>
    <w:basedOn w:val="a"/>
    <w:qFormat/>
    <w:pPr>
      <w:adjustRightInd w:val="0"/>
      <w:snapToGrid w:val="0"/>
      <w:ind w:leftChars="400" w:left="840" w:firstLineChars="200" w:firstLine="420"/>
    </w:pPr>
  </w:style>
  <w:style w:type="paragraph" w:customStyle="1" w:styleId="ab">
    <w:name w:val="条款标题"/>
    <w:basedOn w:val="aa"/>
    <w:qFormat/>
    <w:pPr>
      <w:tabs>
        <w:tab w:val="left" w:pos="840"/>
      </w:tabs>
      <w:ind w:leftChars="0" w:left="0" w:firstLineChars="0" w:firstLine="0"/>
    </w:pPr>
    <w:rPr>
      <w:b/>
    </w:rPr>
  </w:style>
  <w:style w:type="character" w:customStyle="1" w:styleId="Char3">
    <w:name w:val="页眉 Char"/>
    <w:basedOn w:val="a0"/>
    <w:link w:val="a7"/>
    <w:uiPriority w:val="99"/>
    <w:qFormat/>
    <w:rPr>
      <w:rFonts w:ascii="Times New Roman" w:eastAsia="宋体" w:hAnsi="Times New Roman" w:cs="Times New Roman"/>
      <w:sz w:val="18"/>
      <w:szCs w:val="18"/>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character" w:customStyle="1" w:styleId="Char0">
    <w:name w:val="批注文字 Char"/>
    <w:basedOn w:val="a0"/>
    <w:link w:val="a4"/>
    <w:uiPriority w:val="99"/>
    <w:semiHidden/>
    <w:qFormat/>
    <w:rPr>
      <w:rFonts w:ascii="Times New Roman" w:eastAsia="宋体" w:hAnsi="Times New Roman" w:cs="Times New Roman"/>
      <w:szCs w:val="24"/>
    </w:rPr>
  </w:style>
  <w:style w:type="character" w:customStyle="1" w:styleId="Char">
    <w:name w:val="批注主题 Char"/>
    <w:basedOn w:val="Char0"/>
    <w:link w:val="a3"/>
    <w:uiPriority w:val="99"/>
    <w:semiHidden/>
    <w:qFormat/>
    <w:rPr>
      <w:rFonts w:ascii="Times New Roman" w:eastAsia="宋体" w:hAnsi="Times New Roman" w:cs="Times New Roman"/>
      <w:b/>
      <w:bCs/>
      <w:szCs w:val="24"/>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1D59C5-B58B-45A1-8644-3F90A719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2139</Words>
  <Characters>12196</Characters>
  <Application>Microsoft Office Word</Application>
  <DocSecurity>0</DocSecurity>
  <Lines>101</Lines>
  <Paragraphs>28</Paragraphs>
  <ScaleCrop>false</ScaleCrop>
  <Company/>
  <LinksUpToDate>false</LinksUpToDate>
  <CharactersWithSpaces>14307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Zhu</dc:creator>
  <cp:keywords/>
  <dc:description/>
  <cp:lastModifiedBy>wangxiaolei(王晓磊)</cp:lastModifiedBy>
  <cp:revision>18</cp:revision>
  <cp:lastPrinted>2017-12-13T08:09:00Z</cp:lastPrinted>
  <dcterms:created xsi:type="dcterms:W3CDTF">2022-04-11T01:12:00Z</dcterms:created>
  <dcterms:modified xsi:type="dcterms:W3CDTF">2022-04-24T10:53:00Z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