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2C3E72" w14:textId="77777777" w:rsidR="00406A70" w:rsidRDefault="00946430">
      <w:pPr>
        <w:adjustRightInd w:val="0"/>
        <w:snapToGrid w:val="0"/>
        <w:spacing w:line="276" w:lineRule="auto"/>
        <w:jc w:val="center"/>
        <w:rPr>
          <w:rFonts w:ascii="宋体" w:hAnsi="宋体"/>
          <w:b/>
          <w:bCs/>
          <w:sz w:val="32"/>
          <w:szCs w:val="28"/>
        </w:rPr>
      </w:pPr>
      <w:r>
        <w:rPr>
          <w:rFonts w:ascii="宋体" w:hAnsi="宋体" w:hint="eastAsia"/>
          <w:b/>
          <w:bCs/>
          <w:sz w:val="32"/>
          <w:szCs w:val="28"/>
        </w:rPr>
        <w:t>黄河财产保险股份有限公司</w:t>
      </w:r>
    </w:p>
    <w:p w14:paraId="0A6453EA" w14:textId="58BF8A75" w:rsidR="00406A70" w:rsidRDefault="00946430">
      <w:pPr>
        <w:adjustRightInd w:val="0"/>
        <w:snapToGrid w:val="0"/>
        <w:spacing w:line="276" w:lineRule="auto"/>
        <w:jc w:val="center"/>
        <w:rPr>
          <w:rFonts w:ascii="宋体" w:hAnsi="宋体"/>
          <w:b/>
          <w:bCs/>
          <w:sz w:val="32"/>
          <w:szCs w:val="28"/>
        </w:rPr>
      </w:pPr>
      <w:r>
        <w:rPr>
          <w:rFonts w:ascii="宋体" w:hAnsi="宋体" w:hint="eastAsia"/>
          <w:b/>
          <w:bCs/>
          <w:sz w:val="32"/>
          <w:szCs w:val="28"/>
        </w:rPr>
        <w:t>投标保证保险（202</w:t>
      </w:r>
      <w:r>
        <w:rPr>
          <w:rFonts w:ascii="宋体" w:hAnsi="宋体"/>
          <w:b/>
          <w:bCs/>
          <w:sz w:val="32"/>
          <w:szCs w:val="28"/>
        </w:rPr>
        <w:t>3</w:t>
      </w:r>
      <w:r>
        <w:rPr>
          <w:rFonts w:ascii="宋体" w:hAnsi="宋体" w:hint="eastAsia"/>
          <w:b/>
          <w:bCs/>
          <w:sz w:val="32"/>
          <w:szCs w:val="28"/>
        </w:rPr>
        <w:t>版）条款</w:t>
      </w:r>
    </w:p>
    <w:p w14:paraId="6D7F5117" w14:textId="24EA6A3E" w:rsidR="00014619" w:rsidRPr="00014619" w:rsidRDefault="00014619">
      <w:pPr>
        <w:adjustRightInd w:val="0"/>
        <w:snapToGrid w:val="0"/>
        <w:spacing w:line="276" w:lineRule="auto"/>
        <w:jc w:val="center"/>
        <w:rPr>
          <w:rFonts w:ascii="宋体" w:hAnsi="宋体" w:hint="eastAsia"/>
          <w:bCs/>
          <w:sz w:val="24"/>
          <w:szCs w:val="28"/>
        </w:rPr>
      </w:pPr>
      <w:bookmarkStart w:id="0" w:name="_GoBack"/>
      <w:r w:rsidRPr="00014619">
        <w:rPr>
          <w:rFonts w:ascii="宋体" w:hAnsi="宋体"/>
          <w:bCs/>
          <w:sz w:val="24"/>
          <w:szCs w:val="28"/>
        </w:rPr>
        <w:t>（注册号：C00023131412023062504333）</w:t>
      </w:r>
    </w:p>
    <w:bookmarkEnd w:id="0"/>
    <w:p w14:paraId="395E8891" w14:textId="77777777" w:rsidR="00406A70" w:rsidRDefault="00406A70">
      <w:pPr>
        <w:adjustRightInd w:val="0"/>
        <w:snapToGrid w:val="0"/>
        <w:spacing w:afterLines="25" w:after="78" w:line="360" w:lineRule="exact"/>
        <w:ind w:firstLineChars="200" w:firstLine="420"/>
        <w:rPr>
          <w:rFonts w:ascii="宋体" w:hAnsi="宋体"/>
          <w:bCs/>
          <w:szCs w:val="21"/>
        </w:rPr>
      </w:pPr>
    </w:p>
    <w:p w14:paraId="7AA9E3A3" w14:textId="77777777" w:rsidR="00406A70" w:rsidRDefault="00946430">
      <w:pPr>
        <w:spacing w:afterLines="25" w:after="78" w:line="360" w:lineRule="exact"/>
        <w:jc w:val="center"/>
        <w:rPr>
          <w:b/>
          <w:sz w:val="24"/>
        </w:rPr>
      </w:pPr>
      <w:r>
        <w:rPr>
          <w:rFonts w:hint="eastAsia"/>
          <w:b/>
          <w:sz w:val="24"/>
        </w:rPr>
        <w:t>总则</w:t>
      </w:r>
    </w:p>
    <w:p w14:paraId="628ED08F" w14:textId="32C402CC" w:rsidR="00406A70" w:rsidRDefault="00946430">
      <w:pPr>
        <w:spacing w:afterLines="25" w:after="78" w:line="360" w:lineRule="exact"/>
        <w:ind w:firstLineChars="200" w:firstLine="482"/>
        <w:rPr>
          <w:sz w:val="24"/>
        </w:rPr>
      </w:pPr>
      <w:r>
        <w:rPr>
          <w:rFonts w:hint="eastAsia"/>
          <w:b/>
          <w:sz w:val="24"/>
        </w:rPr>
        <w:t>第一条</w:t>
      </w:r>
      <w:r>
        <w:rPr>
          <w:rFonts w:hint="eastAsia"/>
          <w:sz w:val="24"/>
        </w:rPr>
        <w:t xml:space="preserve">  </w:t>
      </w:r>
      <w:r>
        <w:rPr>
          <w:rFonts w:hint="eastAsia"/>
          <w:sz w:val="24"/>
        </w:rPr>
        <w:t>本保险合同由保险条款、投保单、保险单、保险凭证以及批单组成。凡涉及本保险合同的约定，均应采用书面形式。</w:t>
      </w:r>
    </w:p>
    <w:p w14:paraId="1BE3F0F7" w14:textId="77777777" w:rsidR="00406A70" w:rsidRDefault="00946430">
      <w:pPr>
        <w:spacing w:afterLines="25" w:after="78" w:line="360" w:lineRule="exact"/>
        <w:ind w:firstLineChars="200" w:firstLine="482"/>
        <w:rPr>
          <w:sz w:val="24"/>
        </w:rPr>
      </w:pPr>
      <w:r>
        <w:rPr>
          <w:rFonts w:hint="eastAsia"/>
          <w:b/>
          <w:sz w:val="24"/>
        </w:rPr>
        <w:t>第二条</w:t>
      </w:r>
      <w:r>
        <w:rPr>
          <w:rFonts w:hint="eastAsia"/>
          <w:sz w:val="24"/>
        </w:rPr>
        <w:t xml:space="preserve">  </w:t>
      </w:r>
      <w:r>
        <w:rPr>
          <w:rFonts w:ascii="宋体" w:hAnsi="宋体" w:hint="eastAsia"/>
          <w:sz w:val="24"/>
        </w:rPr>
        <w:t>本保险合同的投保人是指招投标活动中的投标人，被保险人为招投标活动中的招标人</w:t>
      </w:r>
      <w:r>
        <w:rPr>
          <w:rFonts w:ascii="宋体" w:hAnsi="宋体"/>
          <w:sz w:val="24"/>
        </w:rPr>
        <w:t>。</w:t>
      </w:r>
    </w:p>
    <w:p w14:paraId="12A0069B" w14:textId="77777777" w:rsidR="00406A70" w:rsidRDefault="00946430">
      <w:pPr>
        <w:spacing w:afterLines="25" w:after="78" w:line="360" w:lineRule="exact"/>
        <w:ind w:firstLineChars="200" w:firstLine="482"/>
        <w:rPr>
          <w:rFonts w:ascii="宋体" w:hAnsi="宋体"/>
          <w:sz w:val="24"/>
        </w:rPr>
      </w:pPr>
      <w:r>
        <w:rPr>
          <w:rFonts w:hint="eastAsia"/>
          <w:b/>
          <w:sz w:val="24"/>
        </w:rPr>
        <w:t>第三条</w:t>
      </w:r>
      <w:r>
        <w:rPr>
          <w:rFonts w:hint="eastAsia"/>
          <w:sz w:val="24"/>
        </w:rPr>
        <w:t xml:space="preserve">  </w:t>
      </w:r>
      <w:r>
        <w:rPr>
          <w:rFonts w:ascii="宋体" w:hAnsi="宋体" w:hint="eastAsia"/>
          <w:sz w:val="24"/>
        </w:rPr>
        <w:t>凡符合《中华人民共和国招标投标法》</w:t>
      </w:r>
      <w:r w:rsidR="006C0B41">
        <w:rPr>
          <w:rFonts w:ascii="宋体" w:hAnsi="宋体" w:hint="eastAsia"/>
          <w:sz w:val="24"/>
        </w:rPr>
        <w:t>、《</w:t>
      </w:r>
      <w:r w:rsidR="006C0B41" w:rsidRPr="006C0B41">
        <w:rPr>
          <w:rFonts w:ascii="宋体" w:hAnsi="宋体"/>
          <w:color w:val="000000"/>
          <w:sz w:val="24"/>
        </w:rPr>
        <w:t>中华人民共和国招标投标法实施条例</w:t>
      </w:r>
      <w:r w:rsidR="006C0B41">
        <w:rPr>
          <w:rFonts w:ascii="宋体" w:hAnsi="宋体"/>
          <w:color w:val="000000"/>
          <w:sz w:val="24"/>
        </w:rPr>
        <w:t>》</w:t>
      </w:r>
      <w:r>
        <w:rPr>
          <w:rFonts w:ascii="宋体" w:hAnsi="宋体" w:hint="eastAsia"/>
          <w:sz w:val="24"/>
        </w:rPr>
        <w:t>等相关法律法规，并在中华人民共和国境内（</w:t>
      </w:r>
      <w:r>
        <w:rPr>
          <w:rFonts w:ascii="宋体" w:hAnsi="宋体" w:hint="eastAsia"/>
          <w:b/>
          <w:sz w:val="24"/>
        </w:rPr>
        <w:t>不包括港澳台地区</w:t>
      </w:r>
      <w:r>
        <w:rPr>
          <w:rFonts w:ascii="宋体" w:hAnsi="宋体" w:hint="eastAsia"/>
          <w:sz w:val="24"/>
        </w:rPr>
        <w:t>）开展的招投标项目，均可适用本保险</w:t>
      </w:r>
      <w:r>
        <w:rPr>
          <w:rFonts w:ascii="宋体" w:hAnsi="宋体"/>
          <w:sz w:val="24"/>
        </w:rPr>
        <w:t>。</w:t>
      </w:r>
    </w:p>
    <w:p w14:paraId="202A17BE" w14:textId="2DC90865" w:rsidR="00406A70" w:rsidRDefault="00946430">
      <w:pPr>
        <w:spacing w:afterLines="25" w:after="78" w:line="360" w:lineRule="exact"/>
        <w:ind w:firstLineChars="200" w:firstLine="482"/>
        <w:rPr>
          <w:rFonts w:ascii="宋体" w:hAnsi="宋体"/>
          <w:sz w:val="24"/>
        </w:rPr>
      </w:pPr>
      <w:r w:rsidRPr="004673D6">
        <w:rPr>
          <w:rFonts w:ascii="宋体" w:hAnsi="宋体" w:hint="eastAsia"/>
          <w:b/>
          <w:sz w:val="24"/>
        </w:rPr>
        <w:t>第四条</w:t>
      </w:r>
      <w:r>
        <w:rPr>
          <w:rFonts w:ascii="宋体" w:hAnsi="宋体" w:hint="eastAsia"/>
          <w:sz w:val="24"/>
        </w:rPr>
        <w:t xml:space="preserve"> 未经保险人书面同意，投保人或被保险人不得将本保险合同项下的权利转让或设定担保。</w:t>
      </w:r>
    </w:p>
    <w:p w14:paraId="09DD86AE" w14:textId="77777777" w:rsidR="00406A70" w:rsidRDefault="00406A70">
      <w:pPr>
        <w:spacing w:afterLines="25" w:after="78" w:line="360" w:lineRule="exact"/>
        <w:ind w:firstLineChars="200" w:firstLine="480"/>
        <w:rPr>
          <w:sz w:val="24"/>
        </w:rPr>
      </w:pPr>
    </w:p>
    <w:p w14:paraId="12846C99" w14:textId="77777777" w:rsidR="00406A70" w:rsidRDefault="00946430">
      <w:pPr>
        <w:spacing w:afterLines="25" w:after="78" w:line="360" w:lineRule="exact"/>
        <w:jc w:val="center"/>
        <w:rPr>
          <w:b/>
          <w:sz w:val="24"/>
        </w:rPr>
      </w:pPr>
      <w:r>
        <w:rPr>
          <w:rFonts w:hint="eastAsia"/>
          <w:b/>
          <w:sz w:val="24"/>
        </w:rPr>
        <w:t>保险责任</w:t>
      </w:r>
    </w:p>
    <w:p w14:paraId="7D46E393" w14:textId="24AC0894" w:rsidR="00406A70" w:rsidRDefault="00946430">
      <w:pPr>
        <w:spacing w:afterLines="25" w:after="78" w:line="360" w:lineRule="exact"/>
        <w:ind w:firstLineChars="200" w:firstLine="482"/>
        <w:rPr>
          <w:sz w:val="24"/>
        </w:rPr>
      </w:pPr>
      <w:r>
        <w:rPr>
          <w:rFonts w:hint="eastAsia"/>
          <w:b/>
          <w:sz w:val="24"/>
        </w:rPr>
        <w:t>第五条</w:t>
      </w:r>
      <w:r>
        <w:rPr>
          <w:rFonts w:hint="eastAsia"/>
          <w:sz w:val="24"/>
        </w:rPr>
        <w:t xml:space="preserve">  </w:t>
      </w:r>
      <w:r>
        <w:rPr>
          <w:rFonts w:hint="eastAsia"/>
          <w:sz w:val="24"/>
        </w:rPr>
        <w:t>在保险期间内，投保人在取得被保险人提出的招标文件、参加投标的过程中，因下列情形给被保险人造成直接经济损失的，被保险人可向保险人提出索赔，保险人依据本保险合同的约定，在保险金额内承担损失赔偿责任：</w:t>
      </w:r>
    </w:p>
    <w:p w14:paraId="23956EDF" w14:textId="77777777" w:rsidR="00406A70" w:rsidRDefault="00946430">
      <w:pPr>
        <w:spacing w:afterLines="25" w:after="78" w:line="360" w:lineRule="exact"/>
        <w:ind w:firstLineChars="200" w:firstLine="480"/>
        <w:rPr>
          <w:sz w:val="24"/>
        </w:rPr>
      </w:pPr>
      <w:r>
        <w:rPr>
          <w:rFonts w:ascii="宋体" w:hAnsi="宋体" w:hint="eastAsia"/>
          <w:bCs/>
          <w:sz w:val="24"/>
        </w:rPr>
        <w:t>（一）</w:t>
      </w:r>
      <w:r>
        <w:rPr>
          <w:rFonts w:hint="eastAsia"/>
          <w:sz w:val="24"/>
        </w:rPr>
        <w:t>从投标截止日起至投标文件有效期满前，投保人未经被保险人同意或者违反招标文件的规定撤销投标文件；</w:t>
      </w:r>
    </w:p>
    <w:p w14:paraId="36CB2D37" w14:textId="77777777" w:rsidR="00406A70" w:rsidRDefault="00946430">
      <w:pPr>
        <w:spacing w:afterLines="25" w:after="78" w:line="360" w:lineRule="exact"/>
        <w:ind w:firstLineChars="200" w:firstLine="480"/>
        <w:rPr>
          <w:rFonts w:ascii="宋体" w:hAnsi="宋体"/>
          <w:bCs/>
          <w:sz w:val="24"/>
        </w:rPr>
      </w:pPr>
      <w:r>
        <w:rPr>
          <w:rFonts w:ascii="宋体" w:hAnsi="宋体" w:hint="eastAsia"/>
          <w:bCs/>
          <w:sz w:val="24"/>
        </w:rPr>
        <w:t>（二）投保人在中标后，因自身原因或无正当理由未与被保险人在招标文件规定时间内订立招标项目合同；</w:t>
      </w:r>
    </w:p>
    <w:p w14:paraId="2B926668" w14:textId="77777777" w:rsidR="00406A70" w:rsidRDefault="00946430">
      <w:pPr>
        <w:spacing w:afterLines="25" w:after="78" w:line="360" w:lineRule="exact"/>
        <w:ind w:firstLineChars="200" w:firstLine="480"/>
        <w:rPr>
          <w:rFonts w:ascii="宋体" w:hAnsi="宋体"/>
          <w:bCs/>
          <w:sz w:val="24"/>
        </w:rPr>
      </w:pPr>
      <w:r>
        <w:rPr>
          <w:rFonts w:ascii="宋体" w:hAnsi="宋体" w:hint="eastAsia"/>
          <w:bCs/>
          <w:sz w:val="24"/>
        </w:rPr>
        <w:t>（三）投保人中标后未按照招标文件规定提供履约担保；</w:t>
      </w:r>
    </w:p>
    <w:p w14:paraId="2A6F6BF0" w14:textId="77777777" w:rsidR="00406A70" w:rsidRDefault="00946430">
      <w:pPr>
        <w:adjustRightInd w:val="0"/>
        <w:snapToGrid w:val="0"/>
        <w:spacing w:afterLines="25" w:after="78" w:line="360" w:lineRule="exact"/>
        <w:ind w:firstLineChars="200" w:firstLine="480"/>
        <w:rPr>
          <w:bCs/>
          <w:sz w:val="24"/>
        </w:rPr>
      </w:pPr>
      <w:r>
        <w:rPr>
          <w:rFonts w:ascii="宋体" w:hAnsi="宋体" w:hint="eastAsia"/>
          <w:bCs/>
          <w:sz w:val="24"/>
        </w:rPr>
        <w:t>（四）投保人违反了</w:t>
      </w:r>
      <w:r>
        <w:rPr>
          <w:rFonts w:hint="eastAsia"/>
          <w:bCs/>
          <w:color w:val="000000"/>
          <w:sz w:val="24"/>
        </w:rPr>
        <w:t>招标文件规定的其他有关</w:t>
      </w:r>
      <w:r>
        <w:rPr>
          <w:rFonts w:hint="eastAsia"/>
          <w:sz w:val="24"/>
        </w:rPr>
        <w:t>投标的实</w:t>
      </w:r>
      <w:r>
        <w:rPr>
          <w:rFonts w:hint="eastAsia"/>
          <w:bCs/>
          <w:color w:val="000000"/>
          <w:sz w:val="24"/>
        </w:rPr>
        <w:t>质性约定</w:t>
      </w:r>
      <w:r>
        <w:rPr>
          <w:rFonts w:hint="eastAsia"/>
          <w:bCs/>
          <w:sz w:val="24"/>
        </w:rPr>
        <w:t>。</w:t>
      </w:r>
    </w:p>
    <w:p w14:paraId="0F8CACF5" w14:textId="77777777" w:rsidR="00406A70" w:rsidRDefault="00406A70">
      <w:pPr>
        <w:adjustRightInd w:val="0"/>
        <w:snapToGrid w:val="0"/>
        <w:spacing w:afterLines="25" w:after="78" w:line="360" w:lineRule="exact"/>
        <w:ind w:firstLineChars="200" w:firstLine="480"/>
        <w:rPr>
          <w:rFonts w:ascii="宋体" w:hAnsi="宋体"/>
          <w:bCs/>
          <w:sz w:val="24"/>
        </w:rPr>
      </w:pPr>
    </w:p>
    <w:p w14:paraId="22D3F385" w14:textId="77777777" w:rsidR="00406A70" w:rsidRDefault="00946430">
      <w:pPr>
        <w:spacing w:afterLines="25" w:after="78" w:line="360" w:lineRule="exact"/>
        <w:jc w:val="center"/>
        <w:rPr>
          <w:b/>
          <w:sz w:val="24"/>
        </w:rPr>
      </w:pPr>
      <w:r>
        <w:rPr>
          <w:rFonts w:hint="eastAsia"/>
          <w:b/>
          <w:sz w:val="24"/>
        </w:rPr>
        <w:t>责任免除</w:t>
      </w:r>
    </w:p>
    <w:p w14:paraId="3831F7DB" w14:textId="76D1DFA4" w:rsidR="00406A70" w:rsidRDefault="00946430">
      <w:pPr>
        <w:spacing w:afterLines="25" w:after="78" w:line="360" w:lineRule="exact"/>
        <w:ind w:firstLineChars="200" w:firstLine="482"/>
        <w:rPr>
          <w:b/>
          <w:sz w:val="24"/>
        </w:rPr>
      </w:pPr>
      <w:r>
        <w:rPr>
          <w:rFonts w:hint="eastAsia"/>
          <w:b/>
          <w:sz w:val="24"/>
        </w:rPr>
        <w:t>第六条</w:t>
      </w:r>
      <w:r>
        <w:rPr>
          <w:rFonts w:hint="eastAsia"/>
          <w:b/>
          <w:sz w:val="24"/>
        </w:rPr>
        <w:t xml:space="preserve">  </w:t>
      </w:r>
      <w:r>
        <w:rPr>
          <w:rFonts w:hint="eastAsia"/>
          <w:b/>
          <w:sz w:val="24"/>
        </w:rPr>
        <w:t>出现下列任一情形时，保险人不承担赔偿保险金的责任：</w:t>
      </w:r>
    </w:p>
    <w:p w14:paraId="6FFE4B6C" w14:textId="77777777" w:rsidR="00406A70" w:rsidRDefault="00946430">
      <w:pPr>
        <w:spacing w:afterLines="25" w:after="78" w:line="360" w:lineRule="exact"/>
        <w:ind w:firstLineChars="200" w:firstLine="482"/>
        <w:rPr>
          <w:rStyle w:val="fontstyle01"/>
          <w:rFonts w:hint="default"/>
        </w:rPr>
      </w:pPr>
      <w:r>
        <w:rPr>
          <w:rFonts w:hint="eastAsia"/>
          <w:b/>
          <w:sz w:val="24"/>
        </w:rPr>
        <w:t>（一）</w:t>
      </w:r>
      <w:r>
        <w:rPr>
          <w:b/>
          <w:bCs/>
          <w:sz w:val="24"/>
        </w:rPr>
        <w:t>被保险人的招标活动违反《中华人民共和国招标投标法》等</w:t>
      </w:r>
      <w:r w:rsidR="006C0B41">
        <w:rPr>
          <w:b/>
          <w:bCs/>
          <w:sz w:val="24"/>
        </w:rPr>
        <w:t>法律</w:t>
      </w:r>
      <w:r>
        <w:rPr>
          <w:b/>
          <w:bCs/>
          <w:sz w:val="24"/>
        </w:rPr>
        <w:t>法规规定；</w:t>
      </w:r>
    </w:p>
    <w:p w14:paraId="09A0574A" w14:textId="77777777" w:rsidR="00406A70" w:rsidRDefault="00946430">
      <w:pPr>
        <w:spacing w:afterLines="25" w:after="78" w:line="360" w:lineRule="exact"/>
        <w:ind w:firstLineChars="200" w:firstLine="482"/>
        <w:rPr>
          <w:b/>
          <w:sz w:val="24"/>
        </w:rPr>
      </w:pPr>
      <w:r>
        <w:rPr>
          <w:b/>
          <w:sz w:val="24"/>
        </w:rPr>
        <w:t>（二）投保人或其雇员与被保险人或其雇员采用欺诈、恶意串通、贿赂或变相贿赂等手段串通投标</w:t>
      </w:r>
      <w:r>
        <w:rPr>
          <w:rFonts w:hint="eastAsia"/>
          <w:b/>
          <w:sz w:val="24"/>
        </w:rPr>
        <w:t>、订立合同，损害保险人利益的；</w:t>
      </w:r>
    </w:p>
    <w:p w14:paraId="67415878" w14:textId="2DBD2663" w:rsidR="00406A70" w:rsidRDefault="00946430">
      <w:pPr>
        <w:spacing w:afterLines="25" w:after="78" w:line="360" w:lineRule="exact"/>
        <w:ind w:firstLineChars="200" w:firstLine="482"/>
        <w:rPr>
          <w:b/>
          <w:sz w:val="24"/>
        </w:rPr>
      </w:pPr>
      <w:r>
        <w:rPr>
          <w:rFonts w:hint="eastAsia"/>
          <w:b/>
          <w:sz w:val="24"/>
        </w:rPr>
        <w:t>（三）未经保险人书面同意，投保人、被保险人擅自变更招标文件规定，损害保险人利益的，</w:t>
      </w:r>
      <w:r w:rsidR="007B185F">
        <w:rPr>
          <w:rFonts w:hint="eastAsia"/>
          <w:b/>
          <w:sz w:val="24"/>
        </w:rPr>
        <w:t>但</w:t>
      </w:r>
      <w:r>
        <w:rPr>
          <w:rFonts w:hint="eastAsia"/>
          <w:b/>
          <w:sz w:val="24"/>
        </w:rPr>
        <w:t>经与保险人</w:t>
      </w:r>
      <w:r w:rsidR="007B185F">
        <w:rPr>
          <w:rFonts w:hint="eastAsia"/>
          <w:b/>
          <w:sz w:val="24"/>
        </w:rPr>
        <w:t>另有</w:t>
      </w:r>
      <w:r>
        <w:rPr>
          <w:rFonts w:hint="eastAsia"/>
          <w:b/>
          <w:sz w:val="24"/>
        </w:rPr>
        <w:t>约定</w:t>
      </w:r>
      <w:r w:rsidR="007B185F">
        <w:rPr>
          <w:rFonts w:hint="eastAsia"/>
          <w:b/>
          <w:sz w:val="24"/>
        </w:rPr>
        <w:t>的</w:t>
      </w:r>
      <w:r w:rsidR="0057391D">
        <w:rPr>
          <w:rFonts w:hint="eastAsia"/>
          <w:b/>
          <w:sz w:val="24"/>
        </w:rPr>
        <w:t>不在此限</w:t>
      </w:r>
      <w:r>
        <w:rPr>
          <w:rFonts w:hint="eastAsia"/>
          <w:b/>
          <w:sz w:val="24"/>
        </w:rPr>
        <w:t>；</w:t>
      </w:r>
      <w:r>
        <w:rPr>
          <w:rFonts w:hint="eastAsia"/>
          <w:b/>
          <w:sz w:val="24"/>
        </w:rPr>
        <w:t xml:space="preserve"> </w:t>
      </w:r>
    </w:p>
    <w:p w14:paraId="50EBE256" w14:textId="4C766168" w:rsidR="00406A70" w:rsidRDefault="00946430">
      <w:pPr>
        <w:spacing w:afterLines="25" w:after="78" w:line="360" w:lineRule="exact"/>
        <w:ind w:firstLineChars="200" w:firstLine="482"/>
        <w:rPr>
          <w:b/>
          <w:sz w:val="24"/>
        </w:rPr>
      </w:pPr>
      <w:r>
        <w:rPr>
          <w:rFonts w:hint="eastAsia"/>
          <w:b/>
          <w:sz w:val="24"/>
        </w:rPr>
        <w:lastRenderedPageBreak/>
        <w:t>（四）被保险人未履行招标文件条款规定义务，导致投保人不能履行投标人义务的；</w:t>
      </w:r>
    </w:p>
    <w:p w14:paraId="0456E8EB" w14:textId="77777777" w:rsidR="00406A70" w:rsidRDefault="00946430">
      <w:pPr>
        <w:spacing w:afterLines="25" w:after="78" w:line="360" w:lineRule="exact"/>
        <w:ind w:firstLineChars="200" w:firstLine="482"/>
        <w:rPr>
          <w:b/>
          <w:sz w:val="24"/>
        </w:rPr>
      </w:pPr>
      <w:r>
        <w:rPr>
          <w:b/>
          <w:sz w:val="24"/>
        </w:rPr>
        <w:t>（五）被保险人不按招标文件规定的要求同中标人订立合同，或投保人与被保险人订立的协议或合同背离招标文件及中标人投标文件实质性内容；</w:t>
      </w:r>
    </w:p>
    <w:p w14:paraId="15323386" w14:textId="7483AA85" w:rsidR="00406A70" w:rsidRDefault="00946430">
      <w:pPr>
        <w:spacing w:afterLines="25" w:after="78" w:line="360" w:lineRule="exact"/>
        <w:ind w:firstLineChars="200" w:firstLine="482"/>
        <w:rPr>
          <w:b/>
          <w:sz w:val="24"/>
        </w:rPr>
      </w:pPr>
      <w:r>
        <w:rPr>
          <w:rFonts w:hint="eastAsia"/>
          <w:b/>
          <w:sz w:val="24"/>
        </w:rPr>
        <w:t>（六）</w:t>
      </w:r>
      <w:r w:rsidRPr="006C0B41">
        <w:rPr>
          <w:rStyle w:val="fontstyle01"/>
          <w:rFonts w:hint="default"/>
          <w:sz w:val="24"/>
          <w:szCs w:val="24"/>
        </w:rPr>
        <w:t>投保人在投标文件递交截止日期前撤回</w:t>
      </w:r>
      <w:r>
        <w:rPr>
          <w:rStyle w:val="fontstyle01"/>
          <w:rFonts w:hint="default"/>
          <w:sz w:val="24"/>
          <w:szCs w:val="24"/>
        </w:rPr>
        <w:t>投</w:t>
      </w:r>
      <w:r w:rsidRPr="006C0B41">
        <w:rPr>
          <w:rStyle w:val="fontstyle01"/>
          <w:rFonts w:hint="default"/>
          <w:sz w:val="24"/>
          <w:szCs w:val="24"/>
        </w:rPr>
        <w:t>标文件的，或</w:t>
      </w:r>
      <w:r>
        <w:rPr>
          <w:rFonts w:hint="eastAsia"/>
          <w:b/>
          <w:sz w:val="24"/>
        </w:rPr>
        <w:t>被保险人同意投保人在投标截止日后撤销投标文件的；</w:t>
      </w:r>
    </w:p>
    <w:p w14:paraId="41EF5F57" w14:textId="5D95E3EC" w:rsidR="00406A70" w:rsidRDefault="00946430">
      <w:pPr>
        <w:spacing w:afterLines="25" w:after="78" w:line="360" w:lineRule="exact"/>
        <w:ind w:firstLineChars="200" w:firstLine="482"/>
        <w:rPr>
          <w:b/>
          <w:sz w:val="24"/>
        </w:rPr>
      </w:pPr>
      <w:r>
        <w:rPr>
          <w:rFonts w:hint="eastAsia"/>
          <w:b/>
          <w:sz w:val="24"/>
        </w:rPr>
        <w:t>（七）被保险人同意投保人违反招标文件规定的投标人义务；</w:t>
      </w:r>
    </w:p>
    <w:p w14:paraId="17296746" w14:textId="5A55CCD8" w:rsidR="00406A70" w:rsidRDefault="00946430">
      <w:pPr>
        <w:spacing w:afterLines="25" w:after="78" w:line="360" w:lineRule="exact"/>
        <w:ind w:firstLineChars="200" w:firstLine="482"/>
        <w:rPr>
          <w:rStyle w:val="fontstyle01"/>
          <w:rFonts w:hint="default"/>
        </w:rPr>
      </w:pPr>
      <w:r>
        <w:rPr>
          <w:rFonts w:hint="eastAsia"/>
          <w:b/>
          <w:sz w:val="24"/>
        </w:rPr>
        <w:t>（八）</w:t>
      </w:r>
      <w:r w:rsidRPr="006C0B41">
        <w:rPr>
          <w:rStyle w:val="fontstyle01"/>
          <w:rFonts w:hint="default"/>
          <w:sz w:val="24"/>
          <w:szCs w:val="24"/>
        </w:rPr>
        <w:t>所有投标被否决，被保险人重新招标的；</w:t>
      </w:r>
    </w:p>
    <w:p w14:paraId="2A6B93AA" w14:textId="77777777" w:rsidR="00406A70" w:rsidRDefault="00946430">
      <w:pPr>
        <w:spacing w:afterLines="25" w:after="78" w:line="360" w:lineRule="exact"/>
        <w:ind w:firstLineChars="200" w:firstLine="482"/>
        <w:rPr>
          <w:b/>
          <w:sz w:val="24"/>
        </w:rPr>
      </w:pPr>
      <w:r>
        <w:rPr>
          <w:rFonts w:hint="eastAsia"/>
          <w:b/>
          <w:sz w:val="24"/>
        </w:rPr>
        <w:t>（九）被保险人的招标文件被依法认定无效或被撤销的。</w:t>
      </w:r>
    </w:p>
    <w:p w14:paraId="0E42BE0F" w14:textId="28A05AD4" w:rsidR="00406A70" w:rsidRDefault="00946430">
      <w:pPr>
        <w:spacing w:afterLines="25" w:after="78" w:line="360" w:lineRule="exact"/>
        <w:ind w:firstLineChars="200" w:firstLine="482"/>
        <w:rPr>
          <w:b/>
          <w:bCs/>
          <w:sz w:val="24"/>
        </w:rPr>
      </w:pPr>
      <w:r>
        <w:rPr>
          <w:rFonts w:hint="eastAsia"/>
          <w:b/>
          <w:bCs/>
          <w:sz w:val="24"/>
        </w:rPr>
        <w:t>第七条</w:t>
      </w:r>
      <w:r>
        <w:rPr>
          <w:rFonts w:hint="eastAsia"/>
          <w:b/>
          <w:bCs/>
          <w:sz w:val="24"/>
        </w:rPr>
        <w:t xml:space="preserve">  </w:t>
      </w:r>
      <w:r>
        <w:rPr>
          <w:rFonts w:hint="eastAsia"/>
          <w:b/>
          <w:bCs/>
          <w:sz w:val="24"/>
        </w:rPr>
        <w:t>下列原因造成的损失、费用和责任，保险人不负责赔偿：</w:t>
      </w:r>
    </w:p>
    <w:p w14:paraId="318210E7" w14:textId="77777777" w:rsidR="00406A70" w:rsidRDefault="00946430">
      <w:pPr>
        <w:spacing w:afterLines="25" w:after="78" w:line="360" w:lineRule="exact"/>
        <w:ind w:firstLineChars="200" w:firstLine="482"/>
        <w:rPr>
          <w:b/>
          <w:bCs/>
          <w:sz w:val="24"/>
        </w:rPr>
      </w:pPr>
      <w:r>
        <w:rPr>
          <w:rFonts w:hint="eastAsia"/>
          <w:b/>
          <w:bCs/>
          <w:sz w:val="24"/>
        </w:rPr>
        <w:t>（一）战争、敌对行动、军事行为、武装冲突、罢工、骚乱、暴动、恐怖活动或恐怖袭击；</w:t>
      </w:r>
    </w:p>
    <w:p w14:paraId="65CF4462" w14:textId="77777777" w:rsidR="00406A70" w:rsidRDefault="00946430">
      <w:pPr>
        <w:spacing w:afterLines="25" w:after="78" w:line="360" w:lineRule="exact"/>
        <w:ind w:firstLineChars="200" w:firstLine="482"/>
        <w:rPr>
          <w:b/>
          <w:bCs/>
          <w:sz w:val="24"/>
        </w:rPr>
      </w:pPr>
      <w:r>
        <w:rPr>
          <w:rFonts w:hint="eastAsia"/>
          <w:b/>
          <w:bCs/>
          <w:sz w:val="24"/>
        </w:rPr>
        <w:t>（二）核辐射、核爆炸、核污染及其他放射性污染；</w:t>
      </w:r>
    </w:p>
    <w:p w14:paraId="5B7F54F7" w14:textId="77777777" w:rsidR="00406A70" w:rsidRDefault="00946430">
      <w:pPr>
        <w:spacing w:afterLines="25" w:after="78" w:line="360" w:lineRule="exact"/>
        <w:ind w:firstLineChars="200" w:firstLine="482"/>
        <w:rPr>
          <w:b/>
          <w:bCs/>
          <w:sz w:val="24"/>
        </w:rPr>
      </w:pPr>
      <w:r>
        <w:rPr>
          <w:rFonts w:hint="eastAsia"/>
          <w:b/>
          <w:bCs/>
          <w:sz w:val="24"/>
        </w:rPr>
        <w:t>（三）大气污染、土地污染、水污染及其他各种污染；</w:t>
      </w:r>
    </w:p>
    <w:p w14:paraId="3EEB811D" w14:textId="77777777" w:rsidR="00406A70" w:rsidRDefault="00946430">
      <w:pPr>
        <w:spacing w:afterLines="25" w:after="78" w:line="360" w:lineRule="exact"/>
        <w:ind w:firstLineChars="200" w:firstLine="482"/>
        <w:rPr>
          <w:b/>
          <w:bCs/>
          <w:sz w:val="24"/>
        </w:rPr>
      </w:pPr>
      <w:r>
        <w:rPr>
          <w:rFonts w:hint="eastAsia"/>
          <w:b/>
          <w:bCs/>
          <w:sz w:val="24"/>
        </w:rPr>
        <w:t>（四）行政行为或司法行为；</w:t>
      </w:r>
    </w:p>
    <w:p w14:paraId="6BC51943" w14:textId="2AC9411F" w:rsidR="00406A70" w:rsidRDefault="00946430">
      <w:pPr>
        <w:spacing w:afterLines="25" w:after="78" w:line="360" w:lineRule="exact"/>
        <w:ind w:firstLineChars="200" w:firstLine="482"/>
        <w:rPr>
          <w:b/>
          <w:bCs/>
          <w:sz w:val="24"/>
        </w:rPr>
      </w:pPr>
      <w:r>
        <w:rPr>
          <w:rFonts w:hint="eastAsia"/>
          <w:b/>
          <w:bCs/>
          <w:sz w:val="24"/>
        </w:rPr>
        <w:t>（五）洪水、台风、地震、海啸等自然灾害及其次生灾害；</w:t>
      </w:r>
    </w:p>
    <w:p w14:paraId="0367167B" w14:textId="77777777" w:rsidR="00406A70" w:rsidRDefault="00946430">
      <w:pPr>
        <w:spacing w:afterLines="25" w:after="78" w:line="360" w:lineRule="exact"/>
        <w:ind w:firstLineChars="200" w:firstLine="482"/>
        <w:rPr>
          <w:b/>
          <w:bCs/>
          <w:sz w:val="24"/>
        </w:rPr>
      </w:pPr>
      <w:r>
        <w:rPr>
          <w:rFonts w:hint="eastAsia"/>
          <w:b/>
          <w:bCs/>
          <w:sz w:val="24"/>
        </w:rPr>
        <w:t>（六）投保人、被保险人及其代表的故意行为、违法犯罪行为。</w:t>
      </w:r>
    </w:p>
    <w:p w14:paraId="24D618F8" w14:textId="05D40E65" w:rsidR="00406A70" w:rsidRDefault="00946430">
      <w:pPr>
        <w:spacing w:afterLines="25" w:after="78" w:line="360" w:lineRule="exact"/>
        <w:ind w:firstLineChars="200" w:firstLine="482"/>
        <w:rPr>
          <w:b/>
          <w:bCs/>
          <w:sz w:val="24"/>
        </w:rPr>
      </w:pPr>
      <w:r>
        <w:rPr>
          <w:rFonts w:hint="eastAsia"/>
          <w:b/>
          <w:bCs/>
          <w:sz w:val="24"/>
        </w:rPr>
        <w:t>第八条</w:t>
      </w:r>
      <w:r>
        <w:rPr>
          <w:rFonts w:hint="eastAsia"/>
          <w:b/>
          <w:bCs/>
          <w:sz w:val="24"/>
        </w:rPr>
        <w:t xml:space="preserve">  </w:t>
      </w:r>
      <w:r>
        <w:rPr>
          <w:rFonts w:hint="eastAsia"/>
          <w:b/>
          <w:bCs/>
          <w:sz w:val="24"/>
        </w:rPr>
        <w:t>下列损失、费用和责任，保险人不负责赔偿：</w:t>
      </w:r>
    </w:p>
    <w:p w14:paraId="4488A2FB" w14:textId="77777777" w:rsidR="00406A70" w:rsidRDefault="00946430">
      <w:pPr>
        <w:spacing w:afterLines="25" w:after="78" w:line="360" w:lineRule="exact"/>
        <w:ind w:firstLineChars="200" w:firstLine="482"/>
        <w:rPr>
          <w:b/>
          <w:bCs/>
          <w:sz w:val="24"/>
        </w:rPr>
      </w:pPr>
      <w:r>
        <w:rPr>
          <w:rFonts w:hint="eastAsia"/>
          <w:b/>
          <w:bCs/>
          <w:sz w:val="24"/>
        </w:rPr>
        <w:t>（一）被保险人根据招标文件应该承担的责任；</w:t>
      </w:r>
    </w:p>
    <w:p w14:paraId="48E15C90" w14:textId="77777777" w:rsidR="00406A70" w:rsidRDefault="00946430">
      <w:pPr>
        <w:spacing w:afterLines="25" w:after="78" w:line="360" w:lineRule="exact"/>
        <w:ind w:firstLineChars="200" w:firstLine="482"/>
        <w:rPr>
          <w:b/>
          <w:bCs/>
          <w:sz w:val="24"/>
        </w:rPr>
      </w:pPr>
      <w:r>
        <w:rPr>
          <w:rFonts w:hint="eastAsia"/>
          <w:b/>
          <w:bCs/>
          <w:sz w:val="24"/>
        </w:rPr>
        <w:t>（二）被保险人与投保人就招投标事宜产生纠纷所致的任何法律费用，包括但不限于诉讼或仲裁费、财产保全或证据保全费、强制执行费、评估费、拍卖费、鉴定费、律师费、差旅费、调查取证费等；</w:t>
      </w:r>
    </w:p>
    <w:p w14:paraId="4F644BBF" w14:textId="79EF3D31" w:rsidR="00406A70" w:rsidRDefault="00946430">
      <w:pPr>
        <w:spacing w:afterLines="25" w:after="78" w:line="360" w:lineRule="exact"/>
        <w:ind w:firstLineChars="200" w:firstLine="482"/>
        <w:rPr>
          <w:b/>
          <w:bCs/>
          <w:sz w:val="24"/>
        </w:rPr>
      </w:pPr>
      <w:r>
        <w:rPr>
          <w:rFonts w:hint="eastAsia"/>
          <w:b/>
          <w:bCs/>
          <w:sz w:val="24"/>
        </w:rPr>
        <w:t>（</w:t>
      </w:r>
      <w:r w:rsidR="0012474C">
        <w:rPr>
          <w:rFonts w:hint="eastAsia"/>
          <w:b/>
          <w:bCs/>
          <w:sz w:val="24"/>
        </w:rPr>
        <w:t>三</w:t>
      </w:r>
      <w:r>
        <w:rPr>
          <w:rFonts w:hint="eastAsia"/>
          <w:b/>
          <w:bCs/>
          <w:sz w:val="24"/>
        </w:rPr>
        <w:t>）被保险人以外的第三方的任何损失；</w:t>
      </w:r>
    </w:p>
    <w:p w14:paraId="55BABFF1" w14:textId="57D0C48E" w:rsidR="00406A70" w:rsidRDefault="00946430">
      <w:pPr>
        <w:spacing w:afterLines="25" w:after="78" w:line="360" w:lineRule="exact"/>
        <w:ind w:firstLineChars="200" w:firstLine="482"/>
        <w:rPr>
          <w:b/>
          <w:bCs/>
          <w:sz w:val="24"/>
        </w:rPr>
      </w:pPr>
      <w:r>
        <w:rPr>
          <w:rFonts w:hint="eastAsia"/>
          <w:b/>
          <w:bCs/>
          <w:sz w:val="24"/>
        </w:rPr>
        <w:t>（</w:t>
      </w:r>
      <w:r w:rsidR="0012474C">
        <w:rPr>
          <w:rFonts w:hint="eastAsia"/>
          <w:b/>
          <w:bCs/>
          <w:sz w:val="24"/>
        </w:rPr>
        <w:t>四</w:t>
      </w:r>
      <w:r>
        <w:rPr>
          <w:rFonts w:hint="eastAsia"/>
          <w:b/>
          <w:bCs/>
          <w:sz w:val="24"/>
        </w:rPr>
        <w:t>）罚款，罚金及惩罚性赔偿；</w:t>
      </w:r>
    </w:p>
    <w:p w14:paraId="78626D6B" w14:textId="59710C77" w:rsidR="00406A70" w:rsidRDefault="00946430">
      <w:pPr>
        <w:spacing w:afterLines="25" w:after="78" w:line="360" w:lineRule="exact"/>
        <w:ind w:firstLineChars="200" w:firstLine="482"/>
        <w:rPr>
          <w:b/>
          <w:bCs/>
          <w:sz w:val="24"/>
        </w:rPr>
      </w:pPr>
      <w:r>
        <w:rPr>
          <w:rFonts w:hint="eastAsia"/>
          <w:b/>
          <w:bCs/>
          <w:sz w:val="24"/>
        </w:rPr>
        <w:t>（</w:t>
      </w:r>
      <w:r w:rsidR="0012474C">
        <w:rPr>
          <w:rFonts w:hint="eastAsia"/>
          <w:b/>
          <w:bCs/>
          <w:sz w:val="24"/>
        </w:rPr>
        <w:t>五</w:t>
      </w:r>
      <w:r>
        <w:rPr>
          <w:rFonts w:hint="eastAsia"/>
          <w:b/>
          <w:bCs/>
          <w:sz w:val="24"/>
        </w:rPr>
        <w:t>）各类间接损失及精神损害赔偿；</w:t>
      </w:r>
    </w:p>
    <w:p w14:paraId="730C9F26" w14:textId="26324A32" w:rsidR="00406A70" w:rsidRDefault="00946430">
      <w:pPr>
        <w:spacing w:afterLines="25" w:after="78" w:line="360" w:lineRule="exact"/>
        <w:ind w:firstLineChars="200" w:firstLine="482"/>
        <w:rPr>
          <w:b/>
          <w:bCs/>
          <w:sz w:val="24"/>
        </w:rPr>
      </w:pPr>
      <w:r>
        <w:rPr>
          <w:rFonts w:hint="eastAsia"/>
          <w:b/>
          <w:bCs/>
          <w:sz w:val="24"/>
        </w:rPr>
        <w:t>（</w:t>
      </w:r>
      <w:r w:rsidR="0012474C">
        <w:rPr>
          <w:rFonts w:hint="eastAsia"/>
          <w:b/>
          <w:bCs/>
          <w:sz w:val="24"/>
        </w:rPr>
        <w:t>六</w:t>
      </w:r>
      <w:r>
        <w:rPr>
          <w:rFonts w:hint="eastAsia"/>
          <w:b/>
          <w:bCs/>
          <w:sz w:val="24"/>
        </w:rPr>
        <w:t>）因不可归责于投保人的原因而导致的被保险人的损失；</w:t>
      </w:r>
    </w:p>
    <w:p w14:paraId="4642699E" w14:textId="49689801" w:rsidR="00406A70" w:rsidRDefault="00946430">
      <w:pPr>
        <w:spacing w:afterLines="25" w:after="78" w:line="360" w:lineRule="exact"/>
        <w:ind w:firstLineChars="200" w:firstLine="482"/>
        <w:rPr>
          <w:b/>
          <w:bCs/>
          <w:sz w:val="24"/>
        </w:rPr>
      </w:pPr>
      <w:r>
        <w:rPr>
          <w:rFonts w:hint="eastAsia"/>
          <w:b/>
          <w:bCs/>
          <w:sz w:val="24"/>
        </w:rPr>
        <w:t>（</w:t>
      </w:r>
      <w:r w:rsidR="0012474C">
        <w:rPr>
          <w:rFonts w:hint="eastAsia"/>
          <w:b/>
          <w:bCs/>
          <w:sz w:val="24"/>
        </w:rPr>
        <w:t>七</w:t>
      </w:r>
      <w:r>
        <w:rPr>
          <w:rFonts w:hint="eastAsia"/>
          <w:b/>
          <w:bCs/>
          <w:sz w:val="24"/>
        </w:rPr>
        <w:t>）本保险合同中载明的免赔额，或按本保险合同中载明的免赔率计算的免赔额；</w:t>
      </w:r>
    </w:p>
    <w:p w14:paraId="7CDAB321" w14:textId="1DCF0F77" w:rsidR="00406A70" w:rsidRDefault="00946430">
      <w:pPr>
        <w:spacing w:afterLines="25" w:after="78" w:line="360" w:lineRule="exact"/>
        <w:ind w:firstLineChars="200" w:firstLine="482"/>
        <w:rPr>
          <w:b/>
          <w:bCs/>
          <w:sz w:val="24"/>
        </w:rPr>
      </w:pPr>
      <w:r>
        <w:rPr>
          <w:rFonts w:hint="eastAsia"/>
          <w:b/>
          <w:bCs/>
          <w:sz w:val="24"/>
        </w:rPr>
        <w:t>（</w:t>
      </w:r>
      <w:r w:rsidR="0012474C">
        <w:rPr>
          <w:rFonts w:hint="eastAsia"/>
          <w:b/>
          <w:bCs/>
          <w:sz w:val="24"/>
        </w:rPr>
        <w:t>八</w:t>
      </w:r>
      <w:r>
        <w:rPr>
          <w:rFonts w:hint="eastAsia"/>
          <w:b/>
          <w:bCs/>
          <w:sz w:val="24"/>
        </w:rPr>
        <w:t>）其他不属于本保险责任范围内的损失、费用和责任。</w:t>
      </w:r>
    </w:p>
    <w:p w14:paraId="6D16E5EE" w14:textId="77777777" w:rsidR="00406A70" w:rsidRDefault="00406A70">
      <w:pPr>
        <w:spacing w:afterLines="25" w:after="78" w:line="360" w:lineRule="exact"/>
        <w:jc w:val="center"/>
        <w:rPr>
          <w:b/>
          <w:sz w:val="24"/>
        </w:rPr>
      </w:pPr>
    </w:p>
    <w:p w14:paraId="227FDFDD" w14:textId="2B910872" w:rsidR="00406A70" w:rsidRDefault="00946430">
      <w:pPr>
        <w:spacing w:afterLines="25" w:after="78" w:line="360" w:lineRule="exact"/>
        <w:jc w:val="center"/>
        <w:rPr>
          <w:sz w:val="24"/>
        </w:rPr>
      </w:pPr>
      <w:r>
        <w:rPr>
          <w:rFonts w:hint="eastAsia"/>
          <w:b/>
          <w:sz w:val="24"/>
        </w:rPr>
        <w:t>保险金额</w:t>
      </w:r>
      <w:r w:rsidR="007B185F">
        <w:rPr>
          <w:rFonts w:hint="eastAsia"/>
          <w:b/>
          <w:sz w:val="24"/>
        </w:rPr>
        <w:t>、保险费、</w:t>
      </w:r>
      <w:r>
        <w:rPr>
          <w:rFonts w:hint="eastAsia"/>
          <w:b/>
          <w:sz w:val="24"/>
        </w:rPr>
        <w:t>免赔率</w:t>
      </w:r>
      <w:r>
        <w:rPr>
          <w:rFonts w:hint="eastAsia"/>
          <w:b/>
          <w:bCs/>
          <w:sz w:val="24"/>
        </w:rPr>
        <w:t>（额）</w:t>
      </w:r>
    </w:p>
    <w:p w14:paraId="1EBBD344" w14:textId="75FDCA70" w:rsidR="00406A70" w:rsidRDefault="00946430">
      <w:pPr>
        <w:spacing w:afterLines="25" w:after="78" w:line="360" w:lineRule="exact"/>
        <w:ind w:firstLineChars="200" w:firstLine="482"/>
        <w:rPr>
          <w:sz w:val="24"/>
        </w:rPr>
      </w:pPr>
      <w:r>
        <w:rPr>
          <w:rFonts w:hint="eastAsia"/>
          <w:b/>
          <w:sz w:val="24"/>
        </w:rPr>
        <w:t>第九条</w:t>
      </w:r>
      <w:r>
        <w:rPr>
          <w:rFonts w:hint="eastAsia"/>
          <w:sz w:val="24"/>
        </w:rPr>
        <w:t xml:space="preserve">  </w:t>
      </w:r>
      <w:r>
        <w:rPr>
          <w:rFonts w:hint="eastAsia"/>
          <w:sz w:val="24"/>
        </w:rPr>
        <w:t>本保险合同的保险金额以被保险人发布的招标文件中的相关要求为基础，由投保人与保险人协商确定，并在保险合同中载明。</w:t>
      </w:r>
    </w:p>
    <w:p w14:paraId="26A4911A" w14:textId="77777777" w:rsidR="007B185F" w:rsidRPr="008C286C" w:rsidRDefault="007B185F" w:rsidP="007B185F">
      <w:pPr>
        <w:spacing w:afterLines="25" w:after="78" w:line="360" w:lineRule="exact"/>
        <w:ind w:firstLineChars="200" w:firstLine="480"/>
        <w:rPr>
          <w:sz w:val="24"/>
        </w:rPr>
      </w:pPr>
      <w:r>
        <w:rPr>
          <w:sz w:val="24"/>
        </w:rPr>
        <w:lastRenderedPageBreak/>
        <w:t>保险费</w:t>
      </w:r>
      <w:r>
        <w:rPr>
          <w:rFonts w:hint="eastAsia"/>
          <w:sz w:val="24"/>
        </w:rPr>
        <w:t>由</w:t>
      </w:r>
      <w:r>
        <w:rPr>
          <w:sz w:val="24"/>
        </w:rPr>
        <w:t>保险人根据保险金额、招标类型、投保人资质等因素确定，并在保险合同中载明，</w:t>
      </w:r>
      <w:r w:rsidRPr="008C726B">
        <w:rPr>
          <w:rFonts w:hint="eastAsia"/>
          <w:b/>
          <w:sz w:val="24"/>
        </w:rPr>
        <w:t>但不得低于保险合同约定的最低保险费</w:t>
      </w:r>
      <w:r>
        <w:rPr>
          <w:sz w:val="24"/>
        </w:rPr>
        <w:t>。</w:t>
      </w:r>
    </w:p>
    <w:p w14:paraId="6CD3775A" w14:textId="244C2067" w:rsidR="00406A70" w:rsidRDefault="00946430">
      <w:pPr>
        <w:spacing w:afterLines="25" w:after="78" w:line="360" w:lineRule="exact"/>
        <w:ind w:firstLineChars="200" w:firstLine="482"/>
        <w:rPr>
          <w:b/>
          <w:sz w:val="24"/>
        </w:rPr>
      </w:pPr>
      <w:r>
        <w:rPr>
          <w:rFonts w:hint="eastAsia"/>
          <w:b/>
          <w:sz w:val="24"/>
        </w:rPr>
        <w:t>第十条</w:t>
      </w:r>
      <w:r>
        <w:rPr>
          <w:b/>
          <w:sz w:val="24"/>
        </w:rPr>
        <w:t xml:space="preserve">  </w:t>
      </w:r>
      <w:r>
        <w:rPr>
          <w:rFonts w:hint="eastAsia"/>
          <w:b/>
          <w:sz w:val="24"/>
        </w:rPr>
        <w:t>每次保险事故免赔率（额）由投保人与保险人在签订保险合同时协商确定，并在保险合同中载明。</w:t>
      </w:r>
    </w:p>
    <w:p w14:paraId="0796A385" w14:textId="77777777" w:rsidR="00406A70" w:rsidRDefault="00406A70">
      <w:pPr>
        <w:spacing w:afterLines="25" w:after="78" w:line="360" w:lineRule="exact"/>
        <w:jc w:val="center"/>
        <w:rPr>
          <w:b/>
          <w:sz w:val="24"/>
        </w:rPr>
      </w:pPr>
    </w:p>
    <w:p w14:paraId="390BE77B" w14:textId="77777777" w:rsidR="00406A70" w:rsidRDefault="00946430">
      <w:pPr>
        <w:spacing w:afterLines="25" w:after="78" w:line="360" w:lineRule="exact"/>
        <w:jc w:val="center"/>
        <w:rPr>
          <w:b/>
          <w:sz w:val="24"/>
        </w:rPr>
      </w:pPr>
      <w:r>
        <w:rPr>
          <w:rFonts w:hint="eastAsia"/>
          <w:b/>
          <w:sz w:val="24"/>
        </w:rPr>
        <w:t>保险期间</w:t>
      </w:r>
    </w:p>
    <w:p w14:paraId="18BC1C13" w14:textId="39F11CE6" w:rsidR="00406A70" w:rsidRDefault="00946430">
      <w:pPr>
        <w:spacing w:afterLines="25" w:after="78" w:line="360" w:lineRule="exact"/>
        <w:ind w:firstLineChars="200" w:firstLine="482"/>
        <w:rPr>
          <w:sz w:val="24"/>
        </w:rPr>
      </w:pPr>
      <w:r>
        <w:rPr>
          <w:rFonts w:hint="eastAsia"/>
          <w:b/>
          <w:sz w:val="24"/>
        </w:rPr>
        <w:t>第十一条</w:t>
      </w:r>
      <w:r>
        <w:rPr>
          <w:rFonts w:hint="eastAsia"/>
          <w:sz w:val="24"/>
        </w:rPr>
        <w:t xml:space="preserve">  </w:t>
      </w:r>
      <w:r>
        <w:rPr>
          <w:rFonts w:hint="eastAsia"/>
          <w:sz w:val="24"/>
        </w:rPr>
        <w:t>本保险合同的保险期间</w:t>
      </w:r>
      <w:r w:rsidR="007B185F">
        <w:rPr>
          <w:rFonts w:hint="eastAsia"/>
          <w:sz w:val="24"/>
        </w:rPr>
        <w:t>根据投标日期与投标有效期，由投保人与被保险人协商确定，</w:t>
      </w:r>
      <w:r>
        <w:rPr>
          <w:rFonts w:hint="eastAsia"/>
          <w:sz w:val="24"/>
        </w:rPr>
        <w:t>具体以保险单载明的起讫日期为准</w:t>
      </w:r>
      <w:r w:rsidR="007B185F">
        <w:rPr>
          <w:rFonts w:hint="eastAsia"/>
          <w:sz w:val="24"/>
        </w:rPr>
        <w:t>。除另有约定外，</w:t>
      </w:r>
      <w:r>
        <w:rPr>
          <w:rFonts w:hint="eastAsia"/>
          <w:b/>
          <w:sz w:val="24"/>
        </w:rPr>
        <w:t>保险期间最长不超过一年</w:t>
      </w:r>
      <w:r>
        <w:rPr>
          <w:rFonts w:hint="eastAsia"/>
          <w:sz w:val="24"/>
        </w:rPr>
        <w:t>。</w:t>
      </w:r>
    </w:p>
    <w:p w14:paraId="038DB5D6" w14:textId="77777777" w:rsidR="00406A70" w:rsidRDefault="00406A70">
      <w:pPr>
        <w:spacing w:afterLines="25" w:after="78" w:line="360" w:lineRule="exact"/>
        <w:ind w:firstLineChars="200" w:firstLine="482"/>
        <w:rPr>
          <w:b/>
          <w:sz w:val="24"/>
        </w:rPr>
      </w:pPr>
    </w:p>
    <w:p w14:paraId="6E85774E" w14:textId="77777777" w:rsidR="00406A70" w:rsidRDefault="00946430">
      <w:pPr>
        <w:spacing w:afterLines="25" w:after="78" w:line="360" w:lineRule="exact"/>
        <w:jc w:val="center"/>
        <w:rPr>
          <w:sz w:val="24"/>
        </w:rPr>
      </w:pPr>
      <w:r>
        <w:rPr>
          <w:rFonts w:hint="eastAsia"/>
          <w:b/>
          <w:sz w:val="24"/>
        </w:rPr>
        <w:t>保险人义务</w:t>
      </w:r>
    </w:p>
    <w:p w14:paraId="113EDDC1" w14:textId="71EE88EE" w:rsidR="00406A70" w:rsidRDefault="00946430">
      <w:pPr>
        <w:spacing w:afterLines="25" w:after="78" w:line="360" w:lineRule="exact"/>
        <w:ind w:firstLineChars="200" w:firstLine="482"/>
        <w:rPr>
          <w:sz w:val="24"/>
        </w:rPr>
      </w:pPr>
      <w:r>
        <w:rPr>
          <w:rFonts w:hint="eastAsia"/>
          <w:b/>
          <w:sz w:val="24"/>
        </w:rPr>
        <w:t>第十二条</w:t>
      </w:r>
      <w:r>
        <w:rPr>
          <w:rFonts w:hint="eastAsia"/>
          <w:sz w:val="24"/>
        </w:rPr>
        <w:t xml:space="preserve">  </w:t>
      </w:r>
      <w:r>
        <w:rPr>
          <w:rFonts w:hint="eastAsia"/>
          <w:sz w:val="24"/>
        </w:rPr>
        <w:t>订立本保险合同时，采用保险人提供的格式条款的，保险人向投保人提供的投保单应当附格式条款；保险人应当向投保人说明本保险合同的内容，对本保险合同中免除保险人责任的条款，保险人在订立本保险合同时应当在投保单、保险单或者其他保险凭证上</w:t>
      </w:r>
      <w:proofErr w:type="gramStart"/>
      <w:r>
        <w:rPr>
          <w:rFonts w:hint="eastAsia"/>
          <w:sz w:val="24"/>
        </w:rPr>
        <w:t>作出</w:t>
      </w:r>
      <w:proofErr w:type="gramEnd"/>
      <w:r>
        <w:rPr>
          <w:rFonts w:hint="eastAsia"/>
          <w:sz w:val="24"/>
        </w:rPr>
        <w:t>足以引起投保人注意的提示，并对该条款的内容以书面或者口头形式向投保人</w:t>
      </w:r>
      <w:proofErr w:type="gramStart"/>
      <w:r>
        <w:rPr>
          <w:rFonts w:hint="eastAsia"/>
          <w:sz w:val="24"/>
        </w:rPr>
        <w:t>作出</w:t>
      </w:r>
      <w:proofErr w:type="gramEnd"/>
      <w:r>
        <w:rPr>
          <w:rFonts w:hint="eastAsia"/>
          <w:sz w:val="24"/>
        </w:rPr>
        <w:t>明确说明；未作提示或者明确说明的，该条款不产生效力。</w:t>
      </w:r>
    </w:p>
    <w:p w14:paraId="33CDF6AD" w14:textId="67080972" w:rsidR="00406A70" w:rsidRDefault="00946430">
      <w:pPr>
        <w:spacing w:afterLines="25" w:after="78" w:line="360" w:lineRule="exact"/>
        <w:ind w:firstLineChars="200" w:firstLine="482"/>
        <w:rPr>
          <w:sz w:val="24"/>
        </w:rPr>
      </w:pPr>
      <w:r>
        <w:rPr>
          <w:rFonts w:hint="eastAsia"/>
          <w:b/>
          <w:sz w:val="24"/>
        </w:rPr>
        <w:t>第十三条</w:t>
      </w:r>
      <w:r>
        <w:rPr>
          <w:rFonts w:hint="eastAsia"/>
          <w:sz w:val="24"/>
        </w:rPr>
        <w:t xml:space="preserve">  </w:t>
      </w:r>
      <w:r>
        <w:rPr>
          <w:rFonts w:hint="eastAsia"/>
          <w:sz w:val="24"/>
        </w:rPr>
        <w:t>本保险合同成立后，保险人应当及时向投保人签发保险单或其他保险凭证。</w:t>
      </w:r>
    </w:p>
    <w:p w14:paraId="7F7D2236" w14:textId="3A5F4556" w:rsidR="00406A70" w:rsidRDefault="00946430">
      <w:pPr>
        <w:spacing w:afterLines="25" w:after="78" w:line="360" w:lineRule="exact"/>
        <w:ind w:firstLineChars="200" w:firstLine="482"/>
        <w:rPr>
          <w:sz w:val="24"/>
        </w:rPr>
      </w:pPr>
      <w:r>
        <w:rPr>
          <w:rFonts w:hint="eastAsia"/>
          <w:b/>
          <w:sz w:val="24"/>
        </w:rPr>
        <w:t>第十四条</w:t>
      </w:r>
      <w:r>
        <w:rPr>
          <w:rFonts w:hint="eastAsia"/>
          <w:sz w:val="24"/>
        </w:rPr>
        <w:t xml:space="preserve">  </w:t>
      </w:r>
      <w:r>
        <w:rPr>
          <w:rFonts w:hint="eastAsia"/>
          <w:sz w:val="24"/>
        </w:rPr>
        <w:t>保险人按照本保险合同的约定，认为被保险人提供的有关索赔的证明和资料不完整的，应当及时一次性通知投保人、被保险人补充提供。</w:t>
      </w:r>
    </w:p>
    <w:p w14:paraId="7E9669E0" w14:textId="73F3D5CC" w:rsidR="00406A70" w:rsidRDefault="00946430">
      <w:pPr>
        <w:spacing w:afterLines="25" w:after="78" w:line="360" w:lineRule="exact"/>
        <w:ind w:firstLineChars="200" w:firstLine="482"/>
        <w:rPr>
          <w:sz w:val="24"/>
        </w:rPr>
      </w:pPr>
      <w:r>
        <w:rPr>
          <w:rFonts w:hint="eastAsia"/>
          <w:b/>
          <w:sz w:val="24"/>
        </w:rPr>
        <w:t>第十五条</w:t>
      </w:r>
      <w:r>
        <w:rPr>
          <w:rFonts w:hint="eastAsia"/>
          <w:sz w:val="24"/>
        </w:rPr>
        <w:t xml:space="preserve">  </w:t>
      </w:r>
      <w:r>
        <w:rPr>
          <w:rFonts w:hint="eastAsia"/>
          <w:sz w:val="24"/>
        </w:rPr>
        <w:t>保险人收到被保险人的赔偿保险金的请求后，应当及时</w:t>
      </w:r>
      <w:proofErr w:type="gramStart"/>
      <w:r>
        <w:rPr>
          <w:rFonts w:hint="eastAsia"/>
          <w:sz w:val="24"/>
        </w:rPr>
        <w:t>作出</w:t>
      </w:r>
      <w:proofErr w:type="gramEnd"/>
      <w:r>
        <w:rPr>
          <w:rFonts w:hint="eastAsia"/>
          <w:sz w:val="24"/>
        </w:rPr>
        <w:t>是否属于保险责任的核定；情形复杂的，应当在三十日内</w:t>
      </w:r>
      <w:proofErr w:type="gramStart"/>
      <w:r>
        <w:rPr>
          <w:rFonts w:hint="eastAsia"/>
          <w:sz w:val="24"/>
        </w:rPr>
        <w:t>作出</w:t>
      </w:r>
      <w:proofErr w:type="gramEnd"/>
      <w:r>
        <w:rPr>
          <w:rFonts w:hint="eastAsia"/>
          <w:sz w:val="24"/>
        </w:rPr>
        <w:t>核定，但本保险合同另有约定的除外。</w:t>
      </w:r>
    </w:p>
    <w:p w14:paraId="6B68A4BE" w14:textId="77777777" w:rsidR="00406A70" w:rsidRDefault="00946430">
      <w:pPr>
        <w:spacing w:afterLines="25" w:after="78" w:line="360" w:lineRule="exact"/>
        <w:ind w:firstLineChars="200" w:firstLine="480"/>
        <w:rPr>
          <w:sz w:val="24"/>
        </w:rPr>
      </w:pPr>
      <w:r>
        <w:rPr>
          <w:rFonts w:hint="eastAsia"/>
          <w:sz w:val="24"/>
        </w:rPr>
        <w:t>保险人应当将核定结果通知被保险人；对属于保险责任的，在与被保险人达成赔偿保险金的协议后十日内，履行赔偿保险金义务。本保险合同对赔偿保险金的期限有约定的，保险人应当按照约定履行赔偿保险金的义务。保险人依照前款约定</w:t>
      </w:r>
      <w:proofErr w:type="gramStart"/>
      <w:r>
        <w:rPr>
          <w:rFonts w:hint="eastAsia"/>
          <w:sz w:val="24"/>
        </w:rPr>
        <w:t>作出</w:t>
      </w:r>
      <w:proofErr w:type="gramEnd"/>
      <w:r>
        <w:rPr>
          <w:rFonts w:hint="eastAsia"/>
          <w:sz w:val="24"/>
        </w:rPr>
        <w:t>核定后，对不属于保险责任的，应当自</w:t>
      </w:r>
      <w:proofErr w:type="gramStart"/>
      <w:r>
        <w:rPr>
          <w:rFonts w:hint="eastAsia"/>
          <w:sz w:val="24"/>
        </w:rPr>
        <w:t>作出</w:t>
      </w:r>
      <w:proofErr w:type="gramEnd"/>
      <w:r>
        <w:rPr>
          <w:rFonts w:hint="eastAsia"/>
          <w:sz w:val="24"/>
        </w:rPr>
        <w:t>核定之日起三日内向被保险人发出拒绝赔偿保险金通知书，并说明理由。</w:t>
      </w:r>
    </w:p>
    <w:p w14:paraId="2884FC4B" w14:textId="6C5DDFFA" w:rsidR="00406A70" w:rsidRDefault="00946430">
      <w:pPr>
        <w:spacing w:afterLines="25" w:after="78" w:line="360" w:lineRule="exact"/>
        <w:ind w:firstLineChars="200" w:firstLine="482"/>
        <w:rPr>
          <w:sz w:val="24"/>
        </w:rPr>
      </w:pPr>
      <w:r>
        <w:rPr>
          <w:rFonts w:hint="eastAsia"/>
          <w:b/>
          <w:sz w:val="24"/>
        </w:rPr>
        <w:t>第十六条</w:t>
      </w:r>
      <w:r>
        <w:rPr>
          <w:rFonts w:hint="eastAsia"/>
          <w:sz w:val="24"/>
        </w:rPr>
        <w:t xml:space="preserve">  </w:t>
      </w:r>
      <w:r>
        <w:rPr>
          <w:rFonts w:hint="eastAsia"/>
          <w:sz w:val="24"/>
        </w:rPr>
        <w:t>保险人自收到赔偿保险金的请求和有关证明、资料之日起六十日内，对其赔偿保险金的数额不能确定的，应当根据已有证明和资料可以确定的数额先</w:t>
      </w:r>
      <w:proofErr w:type="gramStart"/>
      <w:r>
        <w:rPr>
          <w:rFonts w:hint="eastAsia"/>
          <w:sz w:val="24"/>
        </w:rPr>
        <w:t>予支</w:t>
      </w:r>
      <w:proofErr w:type="gramEnd"/>
      <w:r>
        <w:rPr>
          <w:rFonts w:hint="eastAsia"/>
          <w:sz w:val="24"/>
        </w:rPr>
        <w:t>付；保险人最终确定赔偿的数额后，应当支付相应的差额。</w:t>
      </w:r>
    </w:p>
    <w:p w14:paraId="10CF990C" w14:textId="77777777" w:rsidR="00406A70" w:rsidRDefault="00406A70">
      <w:pPr>
        <w:spacing w:afterLines="25" w:after="78" w:line="360" w:lineRule="exact"/>
        <w:jc w:val="center"/>
        <w:rPr>
          <w:b/>
          <w:sz w:val="24"/>
        </w:rPr>
      </w:pPr>
    </w:p>
    <w:p w14:paraId="072F25FF" w14:textId="77777777" w:rsidR="00406A70" w:rsidRDefault="00946430">
      <w:pPr>
        <w:spacing w:afterLines="25" w:after="78" w:line="360" w:lineRule="exact"/>
        <w:jc w:val="center"/>
        <w:rPr>
          <w:sz w:val="24"/>
        </w:rPr>
      </w:pPr>
      <w:r>
        <w:rPr>
          <w:rFonts w:hint="eastAsia"/>
          <w:b/>
          <w:sz w:val="24"/>
        </w:rPr>
        <w:t>投保人、被保险人义务</w:t>
      </w:r>
    </w:p>
    <w:p w14:paraId="36D169CD" w14:textId="6866772C" w:rsidR="00406A70" w:rsidRDefault="00946430">
      <w:pPr>
        <w:spacing w:afterLines="25" w:after="78" w:line="360" w:lineRule="exact"/>
        <w:ind w:firstLineChars="200" w:firstLine="482"/>
        <w:rPr>
          <w:sz w:val="24"/>
        </w:rPr>
      </w:pPr>
      <w:r>
        <w:rPr>
          <w:rFonts w:hint="eastAsia"/>
          <w:b/>
          <w:sz w:val="24"/>
        </w:rPr>
        <w:t>第十七条</w:t>
      </w:r>
      <w:r>
        <w:rPr>
          <w:rFonts w:hint="eastAsia"/>
          <w:sz w:val="24"/>
        </w:rPr>
        <w:t xml:space="preserve">  </w:t>
      </w:r>
      <w:r>
        <w:rPr>
          <w:rFonts w:hint="eastAsia"/>
          <w:sz w:val="24"/>
        </w:rPr>
        <w:t>投保人开展与本保险合同相关的业务，应遵守相关法律及行政法</w:t>
      </w:r>
      <w:r>
        <w:rPr>
          <w:rFonts w:hint="eastAsia"/>
          <w:sz w:val="24"/>
        </w:rPr>
        <w:lastRenderedPageBreak/>
        <w:t>规。若存在有关规定的，应取得主管部门的审批、认定资格。</w:t>
      </w:r>
    </w:p>
    <w:p w14:paraId="1AD49FDD" w14:textId="3DF6CED7" w:rsidR="00406A70" w:rsidRDefault="00946430">
      <w:pPr>
        <w:spacing w:afterLines="25" w:after="78" w:line="360" w:lineRule="exact"/>
        <w:ind w:firstLineChars="200" w:firstLine="482"/>
        <w:rPr>
          <w:sz w:val="24"/>
        </w:rPr>
      </w:pPr>
      <w:r>
        <w:rPr>
          <w:rFonts w:hint="eastAsia"/>
          <w:b/>
          <w:sz w:val="24"/>
        </w:rPr>
        <w:t>第十八条</w:t>
      </w:r>
      <w:r>
        <w:rPr>
          <w:rFonts w:hint="eastAsia"/>
          <w:sz w:val="24"/>
        </w:rPr>
        <w:t xml:space="preserve"> </w:t>
      </w:r>
      <w:r>
        <w:rPr>
          <w:rFonts w:hint="eastAsia"/>
          <w:sz w:val="24"/>
        </w:rPr>
        <w:t>投保人应履行如实告知义务，如实答复保险人就有关情况提出的询问，如实填写投保单。</w:t>
      </w:r>
      <w:r w:rsidRPr="007B185F">
        <w:rPr>
          <w:rFonts w:hint="eastAsia"/>
          <w:b/>
          <w:sz w:val="24"/>
        </w:rPr>
        <w:t>投保人故意或者因重大过失未履行前款规定的如实告知义务，足以影响保险人决定是否同意承保或者提高保险费率的，保险人有权解除合同。</w:t>
      </w:r>
    </w:p>
    <w:p w14:paraId="6A059236" w14:textId="4069F19C" w:rsidR="00406A70" w:rsidRDefault="00946430">
      <w:pPr>
        <w:spacing w:afterLines="25" w:after="78" w:line="360" w:lineRule="exact"/>
        <w:ind w:firstLineChars="200" w:firstLine="482"/>
        <w:rPr>
          <w:sz w:val="24"/>
        </w:rPr>
      </w:pPr>
      <w:r>
        <w:rPr>
          <w:rFonts w:hint="eastAsia"/>
          <w:b/>
          <w:sz w:val="24"/>
        </w:rPr>
        <w:t>第十九条</w:t>
      </w:r>
      <w:r>
        <w:rPr>
          <w:rFonts w:hint="eastAsia"/>
          <w:sz w:val="24"/>
        </w:rPr>
        <w:t xml:space="preserve"> </w:t>
      </w:r>
      <w:r>
        <w:rPr>
          <w:rFonts w:hint="eastAsia"/>
          <w:sz w:val="24"/>
        </w:rPr>
        <w:t>投保人投保时应向保险人提供以下资料，并接受保险人对其资质进行审查。</w:t>
      </w:r>
    </w:p>
    <w:p w14:paraId="72C712E8" w14:textId="77777777" w:rsidR="00406A70" w:rsidRDefault="00946430">
      <w:pPr>
        <w:spacing w:afterLines="25" w:after="78" w:line="360" w:lineRule="exact"/>
        <w:ind w:firstLineChars="200" w:firstLine="480"/>
        <w:rPr>
          <w:sz w:val="24"/>
        </w:rPr>
      </w:pPr>
      <w:r>
        <w:rPr>
          <w:rFonts w:hint="eastAsia"/>
          <w:sz w:val="24"/>
        </w:rPr>
        <w:t>（一）营业执照；</w:t>
      </w:r>
    </w:p>
    <w:p w14:paraId="5A2D40B2" w14:textId="77777777" w:rsidR="00406A70" w:rsidRDefault="00946430">
      <w:pPr>
        <w:spacing w:afterLines="25" w:after="78" w:line="360" w:lineRule="exact"/>
        <w:ind w:firstLineChars="200" w:firstLine="480"/>
        <w:rPr>
          <w:sz w:val="24"/>
        </w:rPr>
      </w:pPr>
      <w:r>
        <w:rPr>
          <w:rFonts w:hint="eastAsia"/>
          <w:sz w:val="24"/>
        </w:rPr>
        <w:t>（二）招标通知</w:t>
      </w:r>
      <w:r>
        <w:rPr>
          <w:rFonts w:hint="eastAsia"/>
          <w:sz w:val="24"/>
        </w:rPr>
        <w:t>/</w:t>
      </w:r>
      <w:r>
        <w:rPr>
          <w:rFonts w:hint="eastAsia"/>
          <w:sz w:val="24"/>
        </w:rPr>
        <w:t>公告、招标文件；</w:t>
      </w:r>
      <w:r>
        <w:rPr>
          <w:rFonts w:hint="eastAsia"/>
          <w:sz w:val="24"/>
        </w:rPr>
        <w:t xml:space="preserve"> </w:t>
      </w:r>
    </w:p>
    <w:p w14:paraId="4E437C39" w14:textId="51698FF1" w:rsidR="00406A70" w:rsidRDefault="00946430">
      <w:pPr>
        <w:spacing w:afterLines="25" w:after="78" w:line="360" w:lineRule="exact"/>
        <w:ind w:firstLineChars="200" w:firstLine="480"/>
        <w:rPr>
          <w:sz w:val="24"/>
        </w:rPr>
      </w:pPr>
      <w:r>
        <w:rPr>
          <w:rFonts w:hint="eastAsia"/>
          <w:sz w:val="24"/>
        </w:rPr>
        <w:t>（</w:t>
      </w:r>
      <w:r w:rsidR="00094989">
        <w:rPr>
          <w:rFonts w:hint="eastAsia"/>
          <w:sz w:val="24"/>
        </w:rPr>
        <w:t>三</w:t>
      </w:r>
      <w:r>
        <w:rPr>
          <w:rFonts w:hint="eastAsia"/>
          <w:sz w:val="24"/>
        </w:rPr>
        <w:t>）保险人合理要求提供的其他相关材料。</w:t>
      </w:r>
    </w:p>
    <w:p w14:paraId="0E01689B" w14:textId="77777777" w:rsidR="00406A70" w:rsidRPr="004A3E03" w:rsidRDefault="00946430" w:rsidP="004A3E03">
      <w:pPr>
        <w:spacing w:afterLines="25" w:after="78" w:line="360" w:lineRule="exact"/>
        <w:ind w:firstLineChars="200" w:firstLine="480"/>
        <w:rPr>
          <w:rFonts w:ascii="宋体" w:hAnsi="宋体"/>
          <w:color w:val="000000"/>
          <w:sz w:val="24"/>
        </w:rPr>
      </w:pPr>
      <w:r w:rsidRPr="004A3E03">
        <w:rPr>
          <w:rFonts w:ascii="宋体" w:hAnsi="宋体"/>
          <w:color w:val="000000"/>
          <w:sz w:val="24"/>
        </w:rPr>
        <w:t>投保人有义务配合保险人实施核查，在保险人核查期间，投保人必须配合保险人或由保险人雇佣的审计人员或其他独立方对其提出的信息和文件进行准确的核查。</w:t>
      </w:r>
    </w:p>
    <w:p w14:paraId="6716CA3D" w14:textId="59C3FED8" w:rsidR="00406A70" w:rsidRDefault="00946430">
      <w:pPr>
        <w:spacing w:afterLines="25" w:after="78" w:line="360" w:lineRule="exact"/>
        <w:ind w:firstLineChars="200" w:firstLine="482"/>
        <w:rPr>
          <w:b/>
          <w:bCs/>
          <w:sz w:val="24"/>
        </w:rPr>
      </w:pPr>
      <w:r>
        <w:rPr>
          <w:rFonts w:hint="eastAsia"/>
          <w:b/>
          <w:sz w:val="24"/>
        </w:rPr>
        <w:t>第二十条</w:t>
      </w:r>
      <w:r>
        <w:rPr>
          <w:rFonts w:hint="eastAsia"/>
          <w:sz w:val="24"/>
        </w:rPr>
        <w:t xml:space="preserve">  </w:t>
      </w:r>
      <w:r>
        <w:rPr>
          <w:rFonts w:hint="eastAsia"/>
          <w:sz w:val="24"/>
        </w:rPr>
        <w:t>除本保险合同另有约定外，投保人应当在保险责任</w:t>
      </w:r>
      <w:proofErr w:type="gramStart"/>
      <w:r>
        <w:rPr>
          <w:rFonts w:hint="eastAsia"/>
          <w:sz w:val="24"/>
        </w:rPr>
        <w:t>起始日前</w:t>
      </w:r>
      <w:proofErr w:type="gramEnd"/>
      <w:r>
        <w:rPr>
          <w:rFonts w:hint="eastAsia"/>
          <w:sz w:val="24"/>
        </w:rPr>
        <w:t>一次性交清全部保险费。</w:t>
      </w:r>
      <w:r>
        <w:rPr>
          <w:rFonts w:hint="eastAsia"/>
          <w:b/>
          <w:sz w:val="24"/>
        </w:rPr>
        <w:t>投保人未</w:t>
      </w:r>
      <w:r>
        <w:rPr>
          <w:b/>
          <w:sz w:val="24"/>
        </w:rPr>
        <w:t>按约定交纳保险费，保险合同不生效。</w:t>
      </w:r>
      <w:r>
        <w:rPr>
          <w:rFonts w:hint="eastAsia"/>
          <w:b/>
          <w:sz w:val="24"/>
        </w:rPr>
        <w:t>保险合同约定投保人有义务交纳保证金或提供反担保的，投保人应于保险责任</w:t>
      </w:r>
      <w:proofErr w:type="gramStart"/>
      <w:r>
        <w:rPr>
          <w:rFonts w:hint="eastAsia"/>
          <w:b/>
          <w:sz w:val="24"/>
        </w:rPr>
        <w:t>起始日前</w:t>
      </w:r>
      <w:proofErr w:type="gramEnd"/>
      <w:r>
        <w:rPr>
          <w:rFonts w:hint="eastAsia"/>
          <w:b/>
          <w:sz w:val="24"/>
        </w:rPr>
        <w:t>履行相关义务。投保人未按本保险合同的约定交付保险费和提供必要的反担保的，对于保险费交付和反担保提供前（以上述两项义务以实际履行时间后者为准）发生的保险事故，保险人有权不承担保险责任。</w:t>
      </w:r>
    </w:p>
    <w:p w14:paraId="70596E62" w14:textId="77777777" w:rsidR="00406A70" w:rsidRPr="004673D6" w:rsidRDefault="00946430">
      <w:pPr>
        <w:spacing w:afterLines="25" w:after="78" w:line="360" w:lineRule="exact"/>
        <w:ind w:firstLineChars="200" w:firstLine="482"/>
        <w:rPr>
          <w:b/>
          <w:sz w:val="24"/>
        </w:rPr>
      </w:pPr>
      <w:r>
        <w:rPr>
          <w:rFonts w:hint="eastAsia"/>
          <w:b/>
          <w:sz w:val="24"/>
        </w:rPr>
        <w:t>第二十一条</w:t>
      </w:r>
      <w:r>
        <w:rPr>
          <w:rFonts w:hint="eastAsia"/>
          <w:sz w:val="24"/>
        </w:rPr>
        <w:t xml:space="preserve">  </w:t>
      </w:r>
      <w:r>
        <w:rPr>
          <w:rFonts w:hint="eastAsia"/>
          <w:sz w:val="24"/>
        </w:rPr>
        <w:t>在保险合同有效期内，</w:t>
      </w:r>
      <w:r w:rsidRPr="004673D6">
        <w:rPr>
          <w:rFonts w:hint="eastAsia"/>
          <w:b/>
          <w:sz w:val="24"/>
        </w:rPr>
        <w:t>如投保人履约能力发生重大变化，履约风险显著增加的，投保人应采取措施降低或消除上述风险，并应按照本保险合同约定及时通知保险人。保险人可以按照保险合同约定增加保险费或者解除保险合同。</w:t>
      </w:r>
    </w:p>
    <w:p w14:paraId="31EC98D8" w14:textId="77777777" w:rsidR="00406A70" w:rsidRDefault="00946430">
      <w:pPr>
        <w:spacing w:afterLines="25" w:after="78" w:line="360" w:lineRule="exact"/>
        <w:ind w:firstLineChars="200" w:firstLine="480"/>
        <w:rPr>
          <w:sz w:val="24"/>
        </w:rPr>
      </w:pPr>
      <w:r>
        <w:rPr>
          <w:rFonts w:hint="eastAsia"/>
          <w:sz w:val="24"/>
        </w:rPr>
        <w:t>在保险期间内，被保险人应及时检查并协助保险人了解招标工作进行情况，被保险人如发现投保人存在违约风险，或有任何其他可能导致本保险合同风险显著增加的情况，被保险人应采取措施降低或消除上述风险，并应按照本保险合同约定及时通知保险人。</w:t>
      </w:r>
    </w:p>
    <w:p w14:paraId="5CB05808" w14:textId="4F148CB2" w:rsidR="00406A70" w:rsidRDefault="00946430">
      <w:pPr>
        <w:spacing w:afterLines="25" w:after="78" w:line="360" w:lineRule="exact"/>
        <w:ind w:firstLineChars="200" w:firstLine="482"/>
        <w:rPr>
          <w:sz w:val="24"/>
        </w:rPr>
      </w:pPr>
      <w:r>
        <w:rPr>
          <w:rFonts w:hint="eastAsia"/>
          <w:b/>
          <w:sz w:val="24"/>
        </w:rPr>
        <w:t>第二十二条</w:t>
      </w:r>
      <w:r>
        <w:rPr>
          <w:rFonts w:hint="eastAsia"/>
          <w:sz w:val="24"/>
        </w:rPr>
        <w:t xml:space="preserve">  </w:t>
      </w:r>
      <w:r>
        <w:rPr>
          <w:rFonts w:hint="eastAsia"/>
          <w:sz w:val="24"/>
        </w:rPr>
        <w:t>投保人或被保险人在知道或应当知道保险事故发生后，负有以下义务：</w:t>
      </w:r>
    </w:p>
    <w:p w14:paraId="742E0245" w14:textId="77777777" w:rsidR="00406A70" w:rsidRDefault="00946430">
      <w:pPr>
        <w:spacing w:afterLines="25" w:after="78" w:line="360" w:lineRule="exact"/>
        <w:ind w:firstLineChars="200" w:firstLine="480"/>
        <w:rPr>
          <w:b/>
          <w:bCs/>
          <w:sz w:val="24"/>
        </w:rPr>
      </w:pPr>
      <w:r>
        <w:rPr>
          <w:rFonts w:hint="eastAsia"/>
          <w:sz w:val="24"/>
        </w:rPr>
        <w:t>（一）被保险人应该尽力采取及时、必要且合理的措施，防止或减少损失，</w:t>
      </w:r>
      <w:r>
        <w:rPr>
          <w:rFonts w:hint="eastAsia"/>
          <w:b/>
          <w:bCs/>
          <w:sz w:val="24"/>
        </w:rPr>
        <w:t>否则，对因此扩大的损失，保险人不负责赔偿；</w:t>
      </w:r>
    </w:p>
    <w:p w14:paraId="241A0954" w14:textId="77777777" w:rsidR="00406A70" w:rsidRDefault="00946430">
      <w:pPr>
        <w:spacing w:afterLines="25" w:after="78" w:line="360" w:lineRule="exact"/>
        <w:ind w:firstLineChars="200" w:firstLine="480"/>
        <w:rPr>
          <w:sz w:val="24"/>
        </w:rPr>
      </w:pPr>
      <w:r>
        <w:rPr>
          <w:rFonts w:hint="eastAsia"/>
          <w:sz w:val="24"/>
        </w:rPr>
        <w:t>（二）投保人、被保险人应及时通知保险人，并书面说明事故发生的原因、经过、损失情况和处理情况；</w:t>
      </w:r>
      <w:r>
        <w:rPr>
          <w:rFonts w:hint="eastAsia"/>
          <w:b/>
          <w:bCs/>
          <w:sz w:val="24"/>
        </w:rPr>
        <w:t>故意或因重大过失未及时</w:t>
      </w:r>
      <w:r>
        <w:rPr>
          <w:rFonts w:hint="eastAsia"/>
          <w:b/>
          <w:sz w:val="24"/>
        </w:rPr>
        <w:t>通知，致使保险事故的性质、原因、损失程度等难以确定的，保险人对无法确定的部分不承担赔偿责任，</w:t>
      </w:r>
      <w:r>
        <w:rPr>
          <w:rFonts w:hint="eastAsia"/>
          <w:sz w:val="24"/>
        </w:rPr>
        <w:t>但保险人通过其他途径已经及时知道或者应当及时知道保险事故发生的除外；对涉及违法、犯罪的，投保人或被保险人应立即向公安机关报案。</w:t>
      </w:r>
    </w:p>
    <w:p w14:paraId="15E4A386" w14:textId="6266558A" w:rsidR="00406A70" w:rsidRDefault="00946430">
      <w:pPr>
        <w:spacing w:afterLines="25" w:after="78" w:line="360" w:lineRule="exact"/>
        <w:ind w:firstLineChars="200" w:firstLine="482"/>
        <w:rPr>
          <w:sz w:val="24"/>
        </w:rPr>
      </w:pPr>
      <w:r>
        <w:rPr>
          <w:rFonts w:hint="eastAsia"/>
          <w:b/>
          <w:sz w:val="24"/>
        </w:rPr>
        <w:lastRenderedPageBreak/>
        <w:t>第二十三条</w:t>
      </w:r>
      <w:r>
        <w:rPr>
          <w:rFonts w:hint="eastAsia"/>
          <w:sz w:val="24"/>
        </w:rPr>
        <w:t xml:space="preserve">  </w:t>
      </w:r>
      <w:r>
        <w:rPr>
          <w:rFonts w:hint="eastAsia"/>
          <w:sz w:val="24"/>
        </w:rPr>
        <w:t>被保险人提出索赔申请时，应向保险人提供下列书面证明和资料：</w:t>
      </w:r>
    </w:p>
    <w:p w14:paraId="7F621482" w14:textId="77777777" w:rsidR="00406A70" w:rsidRDefault="00946430">
      <w:pPr>
        <w:spacing w:afterLines="25" w:after="78" w:line="360" w:lineRule="exact"/>
        <w:ind w:firstLineChars="200" w:firstLine="480"/>
        <w:rPr>
          <w:sz w:val="24"/>
        </w:rPr>
      </w:pPr>
      <w:r>
        <w:rPr>
          <w:rFonts w:hint="eastAsia"/>
          <w:sz w:val="24"/>
        </w:rPr>
        <w:t>（一）索赔申请书；</w:t>
      </w:r>
    </w:p>
    <w:p w14:paraId="70B9AE58" w14:textId="0AEC76E9" w:rsidR="00406A70" w:rsidRDefault="00946430">
      <w:pPr>
        <w:spacing w:afterLines="25" w:after="78" w:line="360" w:lineRule="exact"/>
        <w:ind w:firstLineChars="200" w:firstLine="480"/>
        <w:rPr>
          <w:sz w:val="24"/>
        </w:rPr>
      </w:pPr>
      <w:r>
        <w:rPr>
          <w:rFonts w:hint="eastAsia"/>
          <w:sz w:val="24"/>
        </w:rPr>
        <w:t>（二）保险单；</w:t>
      </w:r>
    </w:p>
    <w:p w14:paraId="1E624E32" w14:textId="77777777" w:rsidR="00406A70" w:rsidRDefault="00946430">
      <w:pPr>
        <w:spacing w:afterLines="25" w:after="78" w:line="360" w:lineRule="exact"/>
        <w:ind w:firstLineChars="200" w:firstLine="480"/>
        <w:rPr>
          <w:sz w:val="24"/>
        </w:rPr>
      </w:pPr>
      <w:r>
        <w:rPr>
          <w:rFonts w:hint="eastAsia"/>
          <w:sz w:val="24"/>
        </w:rPr>
        <w:t>（三）招标文件副本、投保人的投标文件及相关文件；</w:t>
      </w:r>
    </w:p>
    <w:p w14:paraId="3C5EA11E" w14:textId="77777777" w:rsidR="00406A70" w:rsidRDefault="00946430">
      <w:pPr>
        <w:spacing w:afterLines="25" w:after="78" w:line="360" w:lineRule="exact"/>
        <w:ind w:firstLineChars="200" w:firstLine="480"/>
        <w:rPr>
          <w:sz w:val="24"/>
        </w:rPr>
      </w:pPr>
      <w:r>
        <w:rPr>
          <w:rFonts w:hint="eastAsia"/>
          <w:sz w:val="24"/>
        </w:rPr>
        <w:t>（四）与投保人违约相关的证明和资料；</w:t>
      </w:r>
    </w:p>
    <w:p w14:paraId="1557C448" w14:textId="557B162D" w:rsidR="00406A70" w:rsidRDefault="00946430">
      <w:pPr>
        <w:spacing w:afterLines="25" w:after="78" w:line="360" w:lineRule="exact"/>
        <w:ind w:firstLineChars="200" w:firstLine="480"/>
        <w:rPr>
          <w:sz w:val="24"/>
        </w:rPr>
      </w:pPr>
      <w:r>
        <w:rPr>
          <w:rFonts w:hint="eastAsia"/>
          <w:sz w:val="24"/>
        </w:rPr>
        <w:t>（五）被保险人所能提供的与确认保险事故的性质、原因、损失程度等有关的其他证明和资料；</w:t>
      </w:r>
    </w:p>
    <w:p w14:paraId="6311C377" w14:textId="77777777" w:rsidR="00406A70" w:rsidRDefault="00946430">
      <w:pPr>
        <w:spacing w:afterLines="25" w:after="78" w:line="360" w:lineRule="exact"/>
        <w:ind w:firstLineChars="200" w:firstLine="480"/>
        <w:rPr>
          <w:sz w:val="24"/>
        </w:rPr>
      </w:pPr>
      <w:r>
        <w:rPr>
          <w:rFonts w:hint="eastAsia"/>
          <w:sz w:val="24"/>
        </w:rPr>
        <w:t>（六）保险人合理要求的作为请求赔偿依据的其他有效证明材料。</w:t>
      </w:r>
    </w:p>
    <w:p w14:paraId="3B8486BF" w14:textId="77777777" w:rsidR="00406A70" w:rsidRDefault="00946430">
      <w:pPr>
        <w:spacing w:afterLines="25" w:after="78" w:line="360" w:lineRule="exact"/>
        <w:ind w:firstLineChars="200" w:firstLine="482"/>
        <w:rPr>
          <w:b/>
          <w:sz w:val="24"/>
        </w:rPr>
      </w:pPr>
      <w:r>
        <w:rPr>
          <w:rFonts w:hint="eastAsia"/>
          <w:b/>
          <w:sz w:val="24"/>
        </w:rPr>
        <w:t>被保险人未履行上述约定的索赔材料提供义务，导致保险人无法核实损失情况的，保险人对无法核实的部分不承担赔偿责任。</w:t>
      </w:r>
    </w:p>
    <w:p w14:paraId="6632110C" w14:textId="77777777" w:rsidR="00406A70" w:rsidRDefault="00406A70">
      <w:pPr>
        <w:spacing w:afterLines="25" w:after="78" w:line="360" w:lineRule="exact"/>
        <w:ind w:firstLineChars="200" w:firstLine="482"/>
        <w:rPr>
          <w:b/>
          <w:sz w:val="24"/>
        </w:rPr>
      </w:pPr>
    </w:p>
    <w:p w14:paraId="29C4D406" w14:textId="77777777" w:rsidR="00406A70" w:rsidRDefault="00946430">
      <w:pPr>
        <w:spacing w:afterLines="25" w:after="78" w:line="360" w:lineRule="exact"/>
        <w:jc w:val="center"/>
        <w:rPr>
          <w:b/>
          <w:sz w:val="24"/>
        </w:rPr>
      </w:pPr>
      <w:r>
        <w:rPr>
          <w:rFonts w:hint="eastAsia"/>
          <w:b/>
          <w:sz w:val="24"/>
        </w:rPr>
        <w:t>赔偿处理</w:t>
      </w:r>
    </w:p>
    <w:p w14:paraId="7F06BBC6" w14:textId="6E0EAB9D" w:rsidR="00406A70" w:rsidRDefault="00946430">
      <w:pPr>
        <w:spacing w:afterLines="25" w:after="78" w:line="360" w:lineRule="exact"/>
        <w:ind w:firstLineChars="200" w:firstLine="482"/>
        <w:rPr>
          <w:sz w:val="24"/>
        </w:rPr>
      </w:pPr>
      <w:r>
        <w:rPr>
          <w:rFonts w:hint="eastAsia"/>
          <w:b/>
          <w:sz w:val="24"/>
        </w:rPr>
        <w:t>第二十四条</w:t>
      </w:r>
      <w:r>
        <w:rPr>
          <w:rFonts w:hint="eastAsia"/>
          <w:sz w:val="24"/>
        </w:rPr>
        <w:t xml:space="preserve">  </w:t>
      </w:r>
      <w:r>
        <w:rPr>
          <w:rFonts w:hint="eastAsia"/>
          <w:sz w:val="24"/>
        </w:rPr>
        <w:t>发生保险责任范围内的损失，</w:t>
      </w:r>
      <w:r>
        <w:rPr>
          <w:rFonts w:hint="eastAsia"/>
          <w:b/>
          <w:sz w:val="24"/>
        </w:rPr>
        <w:t>被保险人已经从投保人或其担保人（如有）处取得赔偿的，保险人赔偿保险金时，应相应扣减被保险人已从投保人或其担保人（如有）处取得的赔偿金额</w:t>
      </w:r>
      <w:r>
        <w:rPr>
          <w:rFonts w:hint="eastAsia"/>
          <w:sz w:val="24"/>
        </w:rPr>
        <w:t>。</w:t>
      </w:r>
    </w:p>
    <w:p w14:paraId="405E93B7" w14:textId="43DA9C1F" w:rsidR="00406A70" w:rsidRDefault="00946430">
      <w:pPr>
        <w:adjustRightInd w:val="0"/>
        <w:snapToGrid w:val="0"/>
        <w:spacing w:afterLines="25" w:after="78" w:line="360" w:lineRule="exact"/>
        <w:ind w:firstLineChars="200" w:firstLine="482"/>
        <w:rPr>
          <w:rFonts w:ascii="宋体" w:hAnsi="宋体"/>
          <w:sz w:val="24"/>
        </w:rPr>
      </w:pPr>
      <w:r>
        <w:rPr>
          <w:rFonts w:hint="eastAsia"/>
          <w:b/>
          <w:sz w:val="24"/>
        </w:rPr>
        <w:t>第二十五条</w:t>
      </w:r>
      <w:r>
        <w:rPr>
          <w:rFonts w:hint="eastAsia"/>
          <w:sz w:val="24"/>
        </w:rPr>
        <w:t xml:space="preserve">  </w:t>
      </w:r>
      <w:r>
        <w:rPr>
          <w:rFonts w:ascii="宋体" w:hAnsi="宋体" w:hint="eastAsia"/>
          <w:sz w:val="24"/>
        </w:rPr>
        <w:t>被保险人发生保险责任范围内的损失，保险人按以下方式计算赔偿金额：</w:t>
      </w:r>
    </w:p>
    <w:p w14:paraId="0755A5D5" w14:textId="77777777" w:rsidR="00406A70" w:rsidRDefault="00946430">
      <w:pPr>
        <w:adjustRightInd w:val="0"/>
        <w:snapToGrid w:val="0"/>
        <w:spacing w:afterLines="25" w:after="78" w:line="360" w:lineRule="exact"/>
        <w:ind w:firstLineChars="200" w:firstLine="480"/>
        <w:rPr>
          <w:rFonts w:ascii="宋体" w:hAnsi="宋体"/>
          <w:sz w:val="24"/>
        </w:rPr>
      </w:pPr>
      <w:r>
        <w:rPr>
          <w:rFonts w:ascii="宋体" w:hAnsi="宋体" w:hint="eastAsia"/>
          <w:sz w:val="24"/>
        </w:rPr>
        <w:t>赔偿金额=保险损失</w:t>
      </w:r>
      <w:r>
        <w:rPr>
          <w:rFonts w:ascii="宋体" w:hAnsi="宋体" w:hint="eastAsia"/>
          <w:bCs/>
          <w:sz w:val="24"/>
        </w:rPr>
        <w:t>×（</w:t>
      </w:r>
      <w:r>
        <w:rPr>
          <w:rFonts w:ascii="宋体" w:hAnsi="宋体" w:hint="eastAsia"/>
          <w:sz w:val="24"/>
        </w:rPr>
        <w:t>1-免赔率）</w:t>
      </w:r>
    </w:p>
    <w:p w14:paraId="7BC78164" w14:textId="77777777" w:rsidR="00406A70" w:rsidRDefault="00946430">
      <w:pPr>
        <w:adjustRightInd w:val="0"/>
        <w:snapToGrid w:val="0"/>
        <w:spacing w:afterLines="25" w:after="78" w:line="360" w:lineRule="exact"/>
        <w:ind w:firstLineChars="200" w:firstLine="480"/>
        <w:rPr>
          <w:rFonts w:ascii="宋体" w:hAnsi="宋体"/>
          <w:sz w:val="24"/>
        </w:rPr>
      </w:pPr>
      <w:r>
        <w:rPr>
          <w:rFonts w:ascii="宋体" w:hAnsi="宋体" w:hint="eastAsia"/>
          <w:sz w:val="24"/>
        </w:rPr>
        <w:t>或</w:t>
      </w:r>
    </w:p>
    <w:p w14:paraId="2FBBCF31" w14:textId="77777777" w:rsidR="00406A70" w:rsidRDefault="00946430">
      <w:pPr>
        <w:adjustRightInd w:val="0"/>
        <w:snapToGrid w:val="0"/>
        <w:spacing w:afterLines="25" w:after="78" w:line="360" w:lineRule="exact"/>
        <w:ind w:firstLineChars="200" w:firstLine="480"/>
        <w:rPr>
          <w:rFonts w:ascii="宋体" w:hAnsi="宋体"/>
          <w:bCs/>
          <w:sz w:val="24"/>
        </w:rPr>
      </w:pPr>
      <w:r>
        <w:rPr>
          <w:rFonts w:ascii="宋体" w:hAnsi="宋体" w:hint="eastAsia"/>
          <w:sz w:val="24"/>
        </w:rPr>
        <w:t>赔偿金额=保险损失-免赔额</w:t>
      </w:r>
      <w:r>
        <w:rPr>
          <w:rFonts w:ascii="宋体" w:hAnsi="宋体" w:hint="eastAsia"/>
          <w:bCs/>
          <w:sz w:val="24"/>
        </w:rPr>
        <w:t xml:space="preserve"> </w:t>
      </w:r>
    </w:p>
    <w:p w14:paraId="53085A00" w14:textId="77777777" w:rsidR="00406A70" w:rsidRDefault="00946430">
      <w:pPr>
        <w:adjustRightInd w:val="0"/>
        <w:snapToGrid w:val="0"/>
        <w:spacing w:afterLines="25" w:after="78" w:line="360" w:lineRule="exact"/>
        <w:ind w:firstLineChars="200" w:firstLine="482"/>
        <w:rPr>
          <w:b/>
          <w:sz w:val="24"/>
        </w:rPr>
      </w:pPr>
      <w:r>
        <w:rPr>
          <w:rFonts w:hint="eastAsia"/>
          <w:b/>
          <w:sz w:val="24"/>
        </w:rPr>
        <w:t>发生保险事故时，</w:t>
      </w:r>
      <w:r>
        <w:rPr>
          <w:rFonts w:ascii="宋体" w:hAnsi="宋体" w:hint="eastAsia"/>
          <w:b/>
          <w:sz w:val="24"/>
        </w:rPr>
        <w:t>如存在重复保险的情况，</w:t>
      </w:r>
      <w:r>
        <w:rPr>
          <w:rFonts w:hint="eastAsia"/>
          <w:b/>
          <w:sz w:val="24"/>
        </w:rPr>
        <w:t>则保险人按照本保险合同的保险金额在与其他保险合同的保险金额总和的比例承担赔偿责任。</w:t>
      </w:r>
    </w:p>
    <w:p w14:paraId="02718B9E" w14:textId="77777777" w:rsidR="00406A70" w:rsidRDefault="00946430">
      <w:pPr>
        <w:adjustRightInd w:val="0"/>
        <w:snapToGrid w:val="0"/>
        <w:spacing w:afterLines="25" w:after="78" w:line="360" w:lineRule="exact"/>
        <w:ind w:firstLineChars="200" w:firstLine="482"/>
        <w:rPr>
          <w:rFonts w:ascii="宋体" w:hAnsi="宋体"/>
          <w:sz w:val="24"/>
        </w:rPr>
      </w:pPr>
      <w:r>
        <w:rPr>
          <w:rFonts w:hint="eastAsia"/>
          <w:b/>
          <w:sz w:val="24"/>
        </w:rPr>
        <w:t>应由其他保险人承担的赔偿金额，本保险合同保险人不负责垫付。若被保险人未如实告知导致保险人多支付赔偿金额，保险人有权向被保险人追回多支付的部分</w:t>
      </w:r>
      <w:r>
        <w:rPr>
          <w:rFonts w:hint="eastAsia"/>
          <w:sz w:val="24"/>
        </w:rPr>
        <w:t>。</w:t>
      </w:r>
    </w:p>
    <w:p w14:paraId="5905E92A" w14:textId="34A4354B" w:rsidR="00406A70" w:rsidRDefault="00946430">
      <w:pPr>
        <w:spacing w:afterLines="25" w:after="78" w:line="360" w:lineRule="exact"/>
        <w:ind w:firstLineChars="200" w:firstLine="482"/>
        <w:rPr>
          <w:sz w:val="24"/>
        </w:rPr>
      </w:pPr>
      <w:r>
        <w:rPr>
          <w:rFonts w:hint="eastAsia"/>
          <w:b/>
          <w:sz w:val="24"/>
        </w:rPr>
        <w:t>第二十六条</w:t>
      </w:r>
      <w:r>
        <w:rPr>
          <w:sz w:val="24"/>
        </w:rPr>
        <w:t xml:space="preserve">  </w:t>
      </w:r>
      <w:r>
        <w:rPr>
          <w:rFonts w:hint="eastAsia"/>
          <w:sz w:val="24"/>
        </w:rPr>
        <w:t>发生保险责任范围内的损失，保险人自向被保险人赔偿保险金之日起，在赔偿金额范围内代位行使被保险人对投保人或其担保人（如有）请求赔偿的权利，并有权处置投保人提供的反担保，以清偿保险赔款。</w:t>
      </w:r>
      <w:r>
        <w:rPr>
          <w:rFonts w:hint="eastAsia"/>
          <w:b/>
          <w:sz w:val="24"/>
        </w:rPr>
        <w:t>对不足以清偿保险赔款的部分，保险人有权在赔偿金额范围内继续向投保人或其担保人（如有）进行追偿，被保险人应当向保险人提供必要的文件和相关信息并积极提供协助</w:t>
      </w:r>
      <w:r>
        <w:rPr>
          <w:rFonts w:hint="eastAsia"/>
          <w:sz w:val="24"/>
        </w:rPr>
        <w:t>。</w:t>
      </w:r>
    </w:p>
    <w:p w14:paraId="52CED603" w14:textId="1E5AD76C" w:rsidR="00406A70" w:rsidRDefault="00946430">
      <w:pPr>
        <w:spacing w:afterLines="25" w:after="78" w:line="360" w:lineRule="exact"/>
        <w:ind w:firstLineChars="200" w:firstLine="482"/>
        <w:rPr>
          <w:sz w:val="24"/>
        </w:rPr>
      </w:pPr>
      <w:r>
        <w:rPr>
          <w:rFonts w:hint="eastAsia"/>
          <w:b/>
          <w:bCs/>
          <w:sz w:val="24"/>
        </w:rPr>
        <w:t>第二十七条</w:t>
      </w:r>
      <w:r>
        <w:rPr>
          <w:rFonts w:hint="eastAsia"/>
          <w:b/>
          <w:bCs/>
          <w:sz w:val="24"/>
        </w:rPr>
        <w:t xml:space="preserve">  </w:t>
      </w:r>
      <w:r>
        <w:rPr>
          <w:rFonts w:hint="eastAsia"/>
          <w:b/>
          <w:bCs/>
          <w:sz w:val="24"/>
        </w:rPr>
        <w:t>保险事故发生后，在保险人未赔偿保险金之前，被保险人放弃对投保人或其担保人（如有）请求赔偿权利的，保险人不承担赔偿保险金的责任；保险人向被保险人赔偿保险金后，被保险人未经保险人同意放弃对投保人或其</w:t>
      </w:r>
      <w:r>
        <w:rPr>
          <w:rFonts w:hint="eastAsia"/>
          <w:b/>
          <w:bCs/>
          <w:sz w:val="24"/>
        </w:rPr>
        <w:lastRenderedPageBreak/>
        <w:t>担保人（如有）请求赔偿权利的，该行为无效；被保险人故意或因重大过失致使保险人不能行使代位请求赔偿权利的，保险人可以扣减或者要求返还相应的保险金。</w:t>
      </w:r>
    </w:p>
    <w:p w14:paraId="63F51531" w14:textId="0D655F1C" w:rsidR="00406A70" w:rsidRDefault="00946430">
      <w:pPr>
        <w:spacing w:afterLines="25" w:after="78" w:line="360" w:lineRule="exact"/>
        <w:ind w:firstLineChars="200" w:firstLine="482"/>
        <w:rPr>
          <w:b/>
          <w:sz w:val="24"/>
        </w:rPr>
      </w:pPr>
      <w:r>
        <w:rPr>
          <w:rFonts w:hint="eastAsia"/>
          <w:b/>
          <w:sz w:val="24"/>
        </w:rPr>
        <w:t>第二十八条</w:t>
      </w:r>
      <w:r>
        <w:rPr>
          <w:rFonts w:hint="eastAsia"/>
          <w:b/>
          <w:sz w:val="24"/>
        </w:rPr>
        <w:t xml:space="preserve">  </w:t>
      </w:r>
      <w:r>
        <w:rPr>
          <w:rFonts w:hint="eastAsia"/>
          <w:b/>
          <w:sz w:val="24"/>
        </w:rPr>
        <w:t>未发生保险事故，被保险人谎称发生了保险事故，向保险人提出赔偿请求的，保险人有权解除保险合同，并不退还保险费。</w:t>
      </w:r>
    </w:p>
    <w:p w14:paraId="4C3AEC6A" w14:textId="04FE7F5B" w:rsidR="00406A70" w:rsidRDefault="00946430">
      <w:pPr>
        <w:spacing w:afterLines="25" w:after="78" w:line="360" w:lineRule="exact"/>
        <w:ind w:firstLineChars="200" w:firstLine="482"/>
        <w:rPr>
          <w:b/>
          <w:bCs/>
          <w:sz w:val="24"/>
        </w:rPr>
      </w:pPr>
      <w:r>
        <w:rPr>
          <w:rFonts w:hint="eastAsia"/>
          <w:b/>
          <w:bCs/>
          <w:sz w:val="24"/>
        </w:rPr>
        <w:t>投保人、被保险人故意制造保险事故的，保险人有权解除保险合同，不承担赔偿责任，不退还保险费。</w:t>
      </w:r>
    </w:p>
    <w:p w14:paraId="0B8C82C4" w14:textId="77777777" w:rsidR="00406A70" w:rsidRDefault="00946430">
      <w:pPr>
        <w:spacing w:afterLines="25" w:after="78" w:line="360" w:lineRule="exact"/>
        <w:ind w:firstLineChars="200" w:firstLine="482"/>
        <w:rPr>
          <w:b/>
          <w:bCs/>
          <w:sz w:val="24"/>
        </w:rPr>
      </w:pPr>
      <w:r>
        <w:rPr>
          <w:rFonts w:hint="eastAsia"/>
          <w:b/>
          <w:bCs/>
          <w:sz w:val="24"/>
        </w:rPr>
        <w:t>保险事故发生后，投保人、被保险人以伪造、变造的有关证明、资料或者其他证据，编造虚假的事故原因或夸大损失程度的，保险人对其虚报的部分不承担赔偿责任。</w:t>
      </w:r>
    </w:p>
    <w:p w14:paraId="28814E08" w14:textId="326872CB" w:rsidR="00406A70" w:rsidRDefault="00946430">
      <w:pPr>
        <w:spacing w:afterLines="25" w:after="78" w:line="360" w:lineRule="exact"/>
        <w:ind w:firstLineChars="200" w:firstLine="482"/>
        <w:rPr>
          <w:sz w:val="24"/>
        </w:rPr>
      </w:pPr>
      <w:r>
        <w:rPr>
          <w:rFonts w:hint="eastAsia"/>
          <w:b/>
          <w:sz w:val="24"/>
        </w:rPr>
        <w:t>投保人、被保险人有前三款规定行为之一，致使保险人支付保险金或者支出费用的，应当全额退回，并对由此造成的损失予以赔偿</w:t>
      </w:r>
      <w:r>
        <w:rPr>
          <w:rFonts w:hint="eastAsia"/>
          <w:sz w:val="24"/>
        </w:rPr>
        <w:t>。</w:t>
      </w:r>
    </w:p>
    <w:p w14:paraId="039B3E8F" w14:textId="6C089A14" w:rsidR="00406A70" w:rsidRDefault="00946430">
      <w:pPr>
        <w:spacing w:afterLines="25" w:after="78" w:line="360" w:lineRule="exact"/>
        <w:ind w:firstLineChars="200" w:firstLine="482"/>
        <w:rPr>
          <w:sz w:val="24"/>
        </w:rPr>
      </w:pPr>
      <w:r>
        <w:rPr>
          <w:rFonts w:hint="eastAsia"/>
          <w:b/>
          <w:sz w:val="24"/>
        </w:rPr>
        <w:t>第二十九条</w:t>
      </w:r>
      <w:r>
        <w:rPr>
          <w:rFonts w:hint="eastAsia"/>
          <w:sz w:val="24"/>
        </w:rPr>
        <w:t xml:space="preserve">  </w:t>
      </w:r>
      <w:r>
        <w:rPr>
          <w:rFonts w:hint="eastAsia"/>
          <w:sz w:val="24"/>
        </w:rPr>
        <w:t>保险人受理报案，向被保险人提供建议等行为，均不构成保险人对赔偿责任的承诺。</w:t>
      </w:r>
    </w:p>
    <w:p w14:paraId="75BBA985" w14:textId="77777777" w:rsidR="00406A70" w:rsidRDefault="00946430">
      <w:pPr>
        <w:spacing w:afterLines="25" w:after="78" w:line="360" w:lineRule="exact"/>
        <w:ind w:firstLineChars="200" w:firstLine="480"/>
        <w:rPr>
          <w:sz w:val="24"/>
        </w:rPr>
      </w:pPr>
      <w:r>
        <w:rPr>
          <w:rFonts w:hint="eastAsia"/>
          <w:sz w:val="24"/>
        </w:rPr>
        <w:t>被保险人向保险人请求赔偿保险金的诉讼时效期间为三年，自其知道或者应当知道保险事故发生之日起计算。</w:t>
      </w:r>
    </w:p>
    <w:p w14:paraId="3B634EA6" w14:textId="77777777" w:rsidR="00406A70" w:rsidRDefault="00406A70">
      <w:pPr>
        <w:spacing w:afterLines="25" w:after="78" w:line="360" w:lineRule="exact"/>
        <w:jc w:val="center"/>
        <w:rPr>
          <w:b/>
          <w:sz w:val="24"/>
        </w:rPr>
      </w:pPr>
    </w:p>
    <w:p w14:paraId="6BCD0F8B" w14:textId="77777777" w:rsidR="00406A70" w:rsidRDefault="00946430">
      <w:pPr>
        <w:spacing w:afterLines="25" w:after="78" w:line="360" w:lineRule="exact"/>
        <w:jc w:val="center"/>
        <w:rPr>
          <w:b/>
          <w:sz w:val="24"/>
        </w:rPr>
      </w:pPr>
      <w:r>
        <w:rPr>
          <w:rFonts w:hint="eastAsia"/>
          <w:b/>
          <w:sz w:val="24"/>
        </w:rPr>
        <w:t>争议处理及法律适用</w:t>
      </w:r>
    </w:p>
    <w:p w14:paraId="34DA2E26" w14:textId="210BE448" w:rsidR="00406A70" w:rsidRDefault="00946430">
      <w:pPr>
        <w:spacing w:afterLines="25" w:after="78" w:line="360" w:lineRule="exact"/>
        <w:ind w:firstLineChars="200" w:firstLine="482"/>
        <w:rPr>
          <w:sz w:val="24"/>
        </w:rPr>
      </w:pPr>
      <w:r>
        <w:rPr>
          <w:rFonts w:hint="eastAsia"/>
          <w:b/>
          <w:sz w:val="24"/>
        </w:rPr>
        <w:t>第三十条</w:t>
      </w:r>
      <w:r>
        <w:rPr>
          <w:rFonts w:hint="eastAsia"/>
          <w:sz w:val="24"/>
        </w:rPr>
        <w:t xml:space="preserve">  </w:t>
      </w:r>
      <w:r>
        <w:rPr>
          <w:rFonts w:hint="eastAsia"/>
          <w:sz w:val="24"/>
        </w:rPr>
        <w:t>因履行本保险合同发生的争议，由当事人协商解决。协商不成的，提交保险单载明的仲裁机构仲裁；保险单未载明仲裁机构且争议发生后未达成仲裁协议的，依法向中华人民共和国人民法院（</w:t>
      </w:r>
      <w:r>
        <w:rPr>
          <w:rFonts w:hint="eastAsia"/>
          <w:b/>
          <w:sz w:val="24"/>
        </w:rPr>
        <w:t>不包括港澳台地区法院</w:t>
      </w:r>
      <w:r>
        <w:rPr>
          <w:rFonts w:hint="eastAsia"/>
          <w:sz w:val="24"/>
        </w:rPr>
        <w:t>）起诉。</w:t>
      </w:r>
    </w:p>
    <w:p w14:paraId="31293BF3" w14:textId="77777777" w:rsidR="00406A70" w:rsidRDefault="00946430">
      <w:pPr>
        <w:spacing w:afterLines="25" w:after="78" w:line="360" w:lineRule="exact"/>
        <w:ind w:firstLineChars="200" w:firstLine="480"/>
        <w:rPr>
          <w:b/>
          <w:sz w:val="24"/>
        </w:rPr>
      </w:pPr>
      <w:r>
        <w:rPr>
          <w:rFonts w:hint="eastAsia"/>
          <w:sz w:val="24"/>
        </w:rPr>
        <w:t>本保险合同争议处理适用中华人民共和国法律（</w:t>
      </w:r>
      <w:r>
        <w:rPr>
          <w:rFonts w:hint="eastAsia"/>
          <w:b/>
          <w:sz w:val="24"/>
        </w:rPr>
        <w:t>不包括港澳台地区法律</w:t>
      </w:r>
      <w:r>
        <w:rPr>
          <w:rFonts w:hint="eastAsia"/>
          <w:sz w:val="24"/>
        </w:rPr>
        <w:t>）。</w:t>
      </w:r>
    </w:p>
    <w:p w14:paraId="15EDB272" w14:textId="77777777" w:rsidR="00406A70" w:rsidRDefault="00406A70">
      <w:pPr>
        <w:spacing w:afterLines="25" w:after="78" w:line="360" w:lineRule="exact"/>
        <w:jc w:val="center"/>
        <w:rPr>
          <w:b/>
          <w:sz w:val="24"/>
        </w:rPr>
      </w:pPr>
    </w:p>
    <w:p w14:paraId="5AE378BC" w14:textId="77777777" w:rsidR="00406A70" w:rsidRDefault="00946430">
      <w:pPr>
        <w:spacing w:afterLines="25" w:after="78" w:line="360" w:lineRule="exact"/>
        <w:jc w:val="center"/>
        <w:rPr>
          <w:b/>
          <w:sz w:val="24"/>
        </w:rPr>
      </w:pPr>
      <w:r>
        <w:rPr>
          <w:rFonts w:hint="eastAsia"/>
          <w:b/>
          <w:sz w:val="24"/>
        </w:rPr>
        <w:t>其他</w:t>
      </w:r>
    </w:p>
    <w:p w14:paraId="639B9C69" w14:textId="77777777" w:rsidR="00406A70" w:rsidRDefault="00946430">
      <w:pPr>
        <w:spacing w:afterLines="25" w:after="78" w:line="360" w:lineRule="exact"/>
        <w:ind w:firstLineChars="200" w:firstLine="482"/>
        <w:rPr>
          <w:sz w:val="24"/>
        </w:rPr>
      </w:pPr>
      <w:r>
        <w:rPr>
          <w:rFonts w:hint="eastAsia"/>
          <w:b/>
          <w:bCs/>
          <w:sz w:val="24"/>
        </w:rPr>
        <w:t>第三十一条</w:t>
      </w:r>
      <w:r>
        <w:rPr>
          <w:rFonts w:hint="eastAsia"/>
          <w:b/>
          <w:bCs/>
          <w:sz w:val="24"/>
        </w:rPr>
        <w:t xml:space="preserve">  </w:t>
      </w:r>
      <w:r>
        <w:rPr>
          <w:rFonts w:hint="eastAsia"/>
          <w:sz w:val="24"/>
        </w:rPr>
        <w:t>除本保险合同另有约定外，保险责任开始前，</w:t>
      </w:r>
      <w:r>
        <w:rPr>
          <w:rFonts w:hint="eastAsia"/>
          <w:b/>
          <w:sz w:val="24"/>
        </w:rPr>
        <w:t>投保人要求解除保险合同的，应经被保险人书面同意，并</w:t>
      </w:r>
      <w:r>
        <w:rPr>
          <w:b/>
          <w:sz w:val="24"/>
        </w:rPr>
        <w:t>应</w:t>
      </w:r>
      <w:r>
        <w:rPr>
          <w:rFonts w:hint="eastAsia"/>
          <w:b/>
          <w:sz w:val="24"/>
        </w:rPr>
        <w:t>向保险人支付相当于总保险费</w:t>
      </w:r>
      <w:r>
        <w:rPr>
          <w:b/>
          <w:sz w:val="24"/>
        </w:rPr>
        <w:t>3%</w:t>
      </w:r>
      <w:r>
        <w:rPr>
          <w:rFonts w:hint="eastAsia"/>
          <w:b/>
          <w:sz w:val="24"/>
        </w:rPr>
        <w:t>的退保手续费</w:t>
      </w:r>
      <w:r>
        <w:rPr>
          <w:rFonts w:hint="eastAsia"/>
          <w:sz w:val="24"/>
        </w:rPr>
        <w:t>，保险人应当退还剩余部分保险费；保险人要求解除合同的，不得向投保人收取手续费并应退还已收取的保险费。</w:t>
      </w:r>
    </w:p>
    <w:p w14:paraId="63CC595C" w14:textId="499CCF35" w:rsidR="00406A70" w:rsidRDefault="00946430">
      <w:pPr>
        <w:spacing w:afterLines="25" w:after="78" w:line="360" w:lineRule="exact"/>
        <w:ind w:firstLineChars="200" w:firstLine="482"/>
        <w:rPr>
          <w:sz w:val="24"/>
        </w:rPr>
      </w:pPr>
      <w:r>
        <w:rPr>
          <w:rFonts w:hint="eastAsia"/>
          <w:b/>
          <w:sz w:val="24"/>
        </w:rPr>
        <w:t>第三十二条</w:t>
      </w:r>
      <w:r>
        <w:rPr>
          <w:b/>
          <w:sz w:val="24"/>
        </w:rPr>
        <w:t xml:space="preserve"> </w:t>
      </w:r>
      <w:r>
        <w:rPr>
          <w:rFonts w:hint="eastAsia"/>
          <w:sz w:val="24"/>
        </w:rPr>
        <w:t>除本保险合同另有约定外，保险责任开始后，</w:t>
      </w:r>
      <w:r>
        <w:rPr>
          <w:rFonts w:hint="eastAsia"/>
          <w:b/>
          <w:sz w:val="24"/>
        </w:rPr>
        <w:t>未经被保险人书面同意，投保人不得解除本保险合同</w:t>
      </w:r>
      <w:r>
        <w:rPr>
          <w:rFonts w:hint="eastAsia"/>
          <w:sz w:val="24"/>
        </w:rPr>
        <w:t>。如被保险人书面同意投保人解除保险合同的，自投保人通知保险人之日起，保险合同解除，保险人按日比例退还未满期部分的保险费，</w:t>
      </w:r>
      <w:r>
        <w:rPr>
          <w:rFonts w:hint="eastAsia"/>
          <w:b/>
          <w:sz w:val="24"/>
        </w:rPr>
        <w:t>保险合同因投保人未中标而提前终止的，保险人不退还保险费</w:t>
      </w:r>
      <w:r>
        <w:rPr>
          <w:rFonts w:hint="eastAsia"/>
          <w:sz w:val="24"/>
        </w:rPr>
        <w:t>。保险人亦可提前十五天通知投保人解除合同，按日比例计收保险责任开始之日起至合同解除之日止期间的保险费，剩余部分退还投保人</w:t>
      </w:r>
    </w:p>
    <w:p w14:paraId="318D09DF" w14:textId="12A178F0" w:rsidR="00406A70" w:rsidRDefault="00946430">
      <w:pPr>
        <w:spacing w:afterLines="25" w:after="78" w:line="360" w:lineRule="exact"/>
        <w:ind w:firstLineChars="200" w:firstLine="482"/>
        <w:rPr>
          <w:sz w:val="24"/>
        </w:rPr>
      </w:pPr>
      <w:r>
        <w:rPr>
          <w:rFonts w:hint="eastAsia"/>
          <w:b/>
          <w:sz w:val="24"/>
        </w:rPr>
        <w:t>第三十三条</w:t>
      </w:r>
      <w:r>
        <w:rPr>
          <w:rFonts w:hint="eastAsia"/>
          <w:sz w:val="24"/>
        </w:rPr>
        <w:t xml:space="preserve"> </w:t>
      </w:r>
      <w:r>
        <w:rPr>
          <w:rFonts w:hint="eastAsia"/>
          <w:sz w:val="24"/>
        </w:rPr>
        <w:t>对于投保人提供了反担保的，保险合同终止后，保险人将按本</w:t>
      </w:r>
      <w:r>
        <w:rPr>
          <w:rFonts w:hint="eastAsia"/>
          <w:sz w:val="24"/>
        </w:rPr>
        <w:lastRenderedPageBreak/>
        <w:t>条款第二十六条约定处置后的反担保余额退还投保人；如为保证金的，保证金余额及相应的同期银行活期存款利息也一并退还。</w:t>
      </w:r>
      <w:r>
        <w:rPr>
          <w:rFonts w:hint="eastAsia"/>
          <w:b/>
          <w:sz w:val="24"/>
        </w:rPr>
        <w:t>反担保已依照本条款第二十六条规定抵扣完毕的，保险人不予退还</w:t>
      </w:r>
      <w:r>
        <w:rPr>
          <w:rFonts w:hint="eastAsia"/>
          <w:sz w:val="24"/>
        </w:rPr>
        <w:t>。</w:t>
      </w:r>
    </w:p>
    <w:p w14:paraId="0AC075A0" w14:textId="77777777" w:rsidR="00406A70" w:rsidRDefault="00406A70">
      <w:pPr>
        <w:shd w:val="clear" w:color="auto" w:fill="FFFFFF"/>
        <w:adjustRightInd w:val="0"/>
        <w:snapToGrid w:val="0"/>
        <w:spacing w:afterLines="20" w:after="62" w:line="320" w:lineRule="exact"/>
        <w:ind w:firstLineChars="200" w:firstLine="480"/>
        <w:rPr>
          <w:rFonts w:ascii="宋体" w:hAnsi="宋体"/>
          <w:sz w:val="24"/>
        </w:rPr>
      </w:pPr>
    </w:p>
    <w:p w14:paraId="146D24CA" w14:textId="77777777" w:rsidR="00406A70" w:rsidRDefault="00946430">
      <w:pPr>
        <w:spacing w:afterLines="25" w:after="78" w:line="360" w:lineRule="exact"/>
        <w:jc w:val="center"/>
        <w:rPr>
          <w:b/>
          <w:sz w:val="24"/>
        </w:rPr>
      </w:pPr>
      <w:r>
        <w:rPr>
          <w:rFonts w:hint="eastAsia"/>
          <w:b/>
          <w:sz w:val="24"/>
        </w:rPr>
        <w:t>释义</w:t>
      </w:r>
    </w:p>
    <w:p w14:paraId="3A290C8F" w14:textId="57A944AF" w:rsidR="00406A70" w:rsidRDefault="00946430">
      <w:pPr>
        <w:shd w:val="clear" w:color="auto" w:fill="FFFFFF"/>
        <w:adjustRightInd w:val="0"/>
        <w:snapToGrid w:val="0"/>
        <w:spacing w:afterLines="20" w:after="62" w:line="320" w:lineRule="exact"/>
        <w:ind w:firstLineChars="200" w:firstLine="482"/>
        <w:rPr>
          <w:sz w:val="24"/>
        </w:rPr>
      </w:pPr>
      <w:r>
        <w:rPr>
          <w:rFonts w:hint="eastAsia"/>
          <w:b/>
          <w:sz w:val="24"/>
        </w:rPr>
        <w:t>第三十四条</w:t>
      </w:r>
      <w:r>
        <w:rPr>
          <w:rFonts w:hint="eastAsia"/>
          <w:sz w:val="24"/>
        </w:rPr>
        <w:t xml:space="preserve"> </w:t>
      </w:r>
      <w:r>
        <w:rPr>
          <w:rFonts w:hint="eastAsia"/>
          <w:sz w:val="24"/>
        </w:rPr>
        <w:t>本保险合同涉及下列术语时，适用下列释义：</w:t>
      </w:r>
    </w:p>
    <w:p w14:paraId="53D3A61C" w14:textId="77777777" w:rsidR="00406A70" w:rsidRDefault="00946430">
      <w:pPr>
        <w:shd w:val="clear" w:color="auto" w:fill="FFFFFF"/>
        <w:adjustRightInd w:val="0"/>
        <w:snapToGrid w:val="0"/>
        <w:spacing w:afterLines="20" w:after="62" w:line="320" w:lineRule="exact"/>
        <w:ind w:firstLineChars="200" w:firstLine="482"/>
        <w:rPr>
          <w:rFonts w:ascii="宋体" w:hAnsi="宋体"/>
          <w:sz w:val="24"/>
        </w:rPr>
      </w:pPr>
      <w:r w:rsidRPr="004673D6">
        <w:rPr>
          <w:rFonts w:hint="eastAsia"/>
          <w:b/>
          <w:sz w:val="24"/>
        </w:rPr>
        <w:t>项目合同</w:t>
      </w:r>
      <w:r>
        <w:rPr>
          <w:rFonts w:hint="eastAsia"/>
          <w:sz w:val="24"/>
        </w:rPr>
        <w:t>：是指根据法律规定和合同当事人约定具有约束力的文件，构成合同的包括合同协议书、中标通知书（如有）、投标函及附录（如有）、专用合同条款及附件、通用合同条款、技术标准和要求、图纸、已标价工程量清单或预算书及其他合同文件。</w:t>
      </w:r>
    </w:p>
    <w:p w14:paraId="79986A0B" w14:textId="77777777" w:rsidR="00406A70" w:rsidRDefault="00406A70">
      <w:pPr>
        <w:shd w:val="clear" w:color="auto" w:fill="FFFFFF"/>
        <w:adjustRightInd w:val="0"/>
        <w:snapToGrid w:val="0"/>
        <w:spacing w:afterLines="20" w:after="62" w:line="320" w:lineRule="exact"/>
        <w:ind w:firstLineChars="200" w:firstLine="480"/>
        <w:rPr>
          <w:rFonts w:ascii="宋体" w:hAnsi="宋体"/>
          <w:sz w:val="24"/>
        </w:rPr>
      </w:pPr>
    </w:p>
    <w:sectPr w:rsidR="00406A70">
      <w:headerReference w:type="default" r:id="rId8"/>
      <w:footerReference w:type="even"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0183FD" w14:textId="77777777" w:rsidR="00CE7F54" w:rsidRDefault="00CE7F54">
      <w:r>
        <w:separator/>
      </w:r>
    </w:p>
  </w:endnote>
  <w:endnote w:type="continuationSeparator" w:id="0">
    <w:p w14:paraId="109B3098" w14:textId="77777777" w:rsidR="00CE7F54" w:rsidRDefault="00CE7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Franklin Gothic Medium">
    <w:panose1 w:val="020B06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913DA" w14:textId="77777777" w:rsidR="00406A70" w:rsidRDefault="00946430">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434B76D3" w14:textId="77777777" w:rsidR="00406A70" w:rsidRDefault="00406A7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9308089"/>
    </w:sdtPr>
    <w:sdtEndPr/>
    <w:sdtContent>
      <w:sdt>
        <w:sdtPr>
          <w:id w:val="1728636285"/>
        </w:sdtPr>
        <w:sdtEndPr/>
        <w:sdtContent>
          <w:p w14:paraId="2A219533" w14:textId="77777777" w:rsidR="00406A70" w:rsidRDefault="00946430">
            <w:pPr>
              <w:pStyle w:val="a7"/>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014619">
              <w:rPr>
                <w:b/>
                <w:bCs/>
                <w:noProof/>
              </w:rPr>
              <w:t>2</w:t>
            </w:r>
            <w:r>
              <w:rPr>
                <w:b/>
                <w:bCs/>
                <w:sz w:val="24"/>
                <w:szCs w:val="24"/>
              </w:rPr>
              <w:fldChar w:fldCharType="end"/>
            </w:r>
            <w:r>
              <w:rPr>
                <w:lang w:val="zh-CN"/>
              </w:rPr>
              <w:t xml:space="preserve"> </w:t>
            </w:r>
            <w:r>
              <w:rPr>
                <w:lang w:val="zh-CN"/>
              </w:rPr>
              <w:t xml:space="preserve">/ </w:t>
            </w:r>
            <w:r>
              <w:rPr>
                <w:b/>
                <w:bCs/>
                <w:sz w:val="24"/>
                <w:szCs w:val="24"/>
              </w:rPr>
              <w:fldChar w:fldCharType="begin"/>
            </w:r>
            <w:r>
              <w:rPr>
                <w:b/>
                <w:bCs/>
              </w:rPr>
              <w:instrText>NUMPAGES</w:instrText>
            </w:r>
            <w:r>
              <w:rPr>
                <w:b/>
                <w:bCs/>
                <w:sz w:val="24"/>
                <w:szCs w:val="24"/>
              </w:rPr>
              <w:fldChar w:fldCharType="separate"/>
            </w:r>
            <w:r w:rsidR="00014619">
              <w:rPr>
                <w:b/>
                <w:bCs/>
                <w:noProof/>
              </w:rPr>
              <w:t>7</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208E73" w14:textId="77777777" w:rsidR="00CE7F54" w:rsidRDefault="00CE7F54">
      <w:r>
        <w:separator/>
      </w:r>
    </w:p>
  </w:footnote>
  <w:footnote w:type="continuationSeparator" w:id="0">
    <w:p w14:paraId="32F247F9" w14:textId="77777777" w:rsidR="00CE7F54" w:rsidRDefault="00CE7F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7D42" w14:textId="77777777" w:rsidR="00406A70" w:rsidRDefault="00406A70">
    <w:pPr>
      <w:adjustRightInd w:val="0"/>
      <w:snapToGrid w:val="0"/>
      <w:spacing w:afterLines="50" w:after="120"/>
      <w:jc w:val="center"/>
      <w:rPr>
        <w:rFonts w:ascii="黑体" w:eastAsia="黑体"/>
        <w:sz w:val="18"/>
        <w:szCs w:val="18"/>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9D1EB2"/>
    <w:multiLevelType w:val="multilevel"/>
    <w:tmpl w:val="269D1EB2"/>
    <w:lvl w:ilvl="0">
      <w:start w:val="1"/>
      <w:numFmt w:val="japaneseCounting"/>
      <w:pStyle w:val="1"/>
      <w:lvlText w:val="第%1条"/>
      <w:lvlJc w:val="left"/>
      <w:pPr>
        <w:ind w:left="2301" w:hanging="1308"/>
      </w:pPr>
      <w:rPr>
        <w:rFonts w:ascii="宋体" w:eastAsia="宋体" w:hAnsi="宋体" w:cs="Franklin Gothic Medium" w:hint="default"/>
        <w:b/>
        <w:color w:val="000000"/>
        <w:sz w:val="21"/>
        <w:szCs w:val="21"/>
      </w:rPr>
    </w:lvl>
    <w:lvl w:ilvl="1">
      <w:start w:val="1"/>
      <w:numFmt w:val="lowerLetter"/>
      <w:lvlText w:val="%2)"/>
      <w:lvlJc w:val="left"/>
      <w:pPr>
        <w:ind w:left="1729" w:hanging="420"/>
      </w:pPr>
      <w:rPr>
        <w:rFonts w:cs="Times New Roman"/>
      </w:rPr>
    </w:lvl>
    <w:lvl w:ilvl="2">
      <w:start w:val="1"/>
      <w:numFmt w:val="lowerRoman"/>
      <w:lvlText w:val="%3."/>
      <w:lvlJc w:val="right"/>
      <w:pPr>
        <w:ind w:left="2149" w:hanging="420"/>
      </w:pPr>
      <w:rPr>
        <w:rFonts w:cs="Times New Roman"/>
      </w:rPr>
    </w:lvl>
    <w:lvl w:ilvl="3">
      <w:start w:val="1"/>
      <w:numFmt w:val="decimal"/>
      <w:lvlText w:val="%4."/>
      <w:lvlJc w:val="left"/>
      <w:pPr>
        <w:ind w:left="2569" w:hanging="420"/>
      </w:pPr>
      <w:rPr>
        <w:rFonts w:cs="Times New Roman"/>
      </w:rPr>
    </w:lvl>
    <w:lvl w:ilvl="4">
      <w:start w:val="1"/>
      <w:numFmt w:val="lowerLetter"/>
      <w:lvlText w:val="%5)"/>
      <w:lvlJc w:val="left"/>
      <w:pPr>
        <w:ind w:left="2989" w:hanging="420"/>
      </w:pPr>
      <w:rPr>
        <w:rFonts w:cs="Times New Roman"/>
      </w:rPr>
    </w:lvl>
    <w:lvl w:ilvl="5">
      <w:start w:val="1"/>
      <w:numFmt w:val="lowerRoman"/>
      <w:lvlText w:val="%6."/>
      <w:lvlJc w:val="right"/>
      <w:pPr>
        <w:ind w:left="3409" w:hanging="420"/>
      </w:pPr>
      <w:rPr>
        <w:rFonts w:cs="Times New Roman"/>
      </w:rPr>
    </w:lvl>
    <w:lvl w:ilvl="6">
      <w:start w:val="1"/>
      <w:numFmt w:val="decimal"/>
      <w:lvlText w:val="%7."/>
      <w:lvlJc w:val="left"/>
      <w:pPr>
        <w:ind w:left="3829" w:hanging="420"/>
      </w:pPr>
      <w:rPr>
        <w:rFonts w:cs="Times New Roman"/>
      </w:rPr>
    </w:lvl>
    <w:lvl w:ilvl="7">
      <w:start w:val="1"/>
      <w:numFmt w:val="lowerLetter"/>
      <w:lvlText w:val="%8)"/>
      <w:lvlJc w:val="left"/>
      <w:pPr>
        <w:ind w:left="4249" w:hanging="420"/>
      </w:pPr>
      <w:rPr>
        <w:rFonts w:cs="Times New Roman"/>
      </w:rPr>
    </w:lvl>
    <w:lvl w:ilvl="8">
      <w:start w:val="1"/>
      <w:numFmt w:val="lowerRoman"/>
      <w:lvlText w:val="%9."/>
      <w:lvlJc w:val="right"/>
      <w:pPr>
        <w:ind w:left="4669"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UyMzBlMWMxMzkxMmYxNWE1M2RkOWE2MzdhYWE5MmMifQ=="/>
  </w:docVars>
  <w:rsids>
    <w:rsidRoot w:val="00154DAA"/>
    <w:rsid w:val="00000107"/>
    <w:rsid w:val="00003829"/>
    <w:rsid w:val="00006F00"/>
    <w:rsid w:val="0000731E"/>
    <w:rsid w:val="00007F6B"/>
    <w:rsid w:val="000117FA"/>
    <w:rsid w:val="00012C1C"/>
    <w:rsid w:val="00013472"/>
    <w:rsid w:val="00014619"/>
    <w:rsid w:val="000158BC"/>
    <w:rsid w:val="00020A47"/>
    <w:rsid w:val="00022BA1"/>
    <w:rsid w:val="000235E1"/>
    <w:rsid w:val="00023C2A"/>
    <w:rsid w:val="00025480"/>
    <w:rsid w:val="000278D9"/>
    <w:rsid w:val="000366C5"/>
    <w:rsid w:val="000368A7"/>
    <w:rsid w:val="00036990"/>
    <w:rsid w:val="00043F5D"/>
    <w:rsid w:val="00045601"/>
    <w:rsid w:val="0005210C"/>
    <w:rsid w:val="00063255"/>
    <w:rsid w:val="00064D38"/>
    <w:rsid w:val="0007040A"/>
    <w:rsid w:val="00070657"/>
    <w:rsid w:val="00072AF2"/>
    <w:rsid w:val="00074713"/>
    <w:rsid w:val="00077A3D"/>
    <w:rsid w:val="00080E43"/>
    <w:rsid w:val="00081AB8"/>
    <w:rsid w:val="000826B4"/>
    <w:rsid w:val="0008499B"/>
    <w:rsid w:val="00091BFD"/>
    <w:rsid w:val="00093914"/>
    <w:rsid w:val="00094989"/>
    <w:rsid w:val="0009780A"/>
    <w:rsid w:val="000A421F"/>
    <w:rsid w:val="000A663D"/>
    <w:rsid w:val="000A7A6C"/>
    <w:rsid w:val="000B2B69"/>
    <w:rsid w:val="000B400D"/>
    <w:rsid w:val="000B438E"/>
    <w:rsid w:val="000B47E7"/>
    <w:rsid w:val="000B65B2"/>
    <w:rsid w:val="000B71D4"/>
    <w:rsid w:val="000B7ED6"/>
    <w:rsid w:val="000C2A9C"/>
    <w:rsid w:val="000C5749"/>
    <w:rsid w:val="000C637E"/>
    <w:rsid w:val="000D1418"/>
    <w:rsid w:val="000D2107"/>
    <w:rsid w:val="000D548E"/>
    <w:rsid w:val="000D6A8C"/>
    <w:rsid w:val="000E4BB2"/>
    <w:rsid w:val="000F651F"/>
    <w:rsid w:val="00101DCB"/>
    <w:rsid w:val="0010299F"/>
    <w:rsid w:val="001050B7"/>
    <w:rsid w:val="001066AE"/>
    <w:rsid w:val="00113670"/>
    <w:rsid w:val="001239E8"/>
    <w:rsid w:val="0012474C"/>
    <w:rsid w:val="00125574"/>
    <w:rsid w:val="00126BAC"/>
    <w:rsid w:val="0012741A"/>
    <w:rsid w:val="0013360F"/>
    <w:rsid w:val="00135147"/>
    <w:rsid w:val="00135BB9"/>
    <w:rsid w:val="00144331"/>
    <w:rsid w:val="001513E8"/>
    <w:rsid w:val="00151DEB"/>
    <w:rsid w:val="00154973"/>
    <w:rsid w:val="00154DAA"/>
    <w:rsid w:val="001607AD"/>
    <w:rsid w:val="00160AA4"/>
    <w:rsid w:val="001636EB"/>
    <w:rsid w:val="001732DD"/>
    <w:rsid w:val="00173F08"/>
    <w:rsid w:val="00177CA3"/>
    <w:rsid w:val="00180C58"/>
    <w:rsid w:val="00184667"/>
    <w:rsid w:val="001876C9"/>
    <w:rsid w:val="00191504"/>
    <w:rsid w:val="00191C9C"/>
    <w:rsid w:val="001A1A00"/>
    <w:rsid w:val="001A30FC"/>
    <w:rsid w:val="001A3983"/>
    <w:rsid w:val="001A6B42"/>
    <w:rsid w:val="001B0EBE"/>
    <w:rsid w:val="001B3648"/>
    <w:rsid w:val="001B65A5"/>
    <w:rsid w:val="001B7337"/>
    <w:rsid w:val="001C0FDF"/>
    <w:rsid w:val="001C28C0"/>
    <w:rsid w:val="001D1C7D"/>
    <w:rsid w:val="001D7D81"/>
    <w:rsid w:val="001E2696"/>
    <w:rsid w:val="001E26DA"/>
    <w:rsid w:val="001E3412"/>
    <w:rsid w:val="001E39BB"/>
    <w:rsid w:val="001E5FE8"/>
    <w:rsid w:val="001E5FEA"/>
    <w:rsid w:val="001F33C8"/>
    <w:rsid w:val="001F3711"/>
    <w:rsid w:val="001F4795"/>
    <w:rsid w:val="001F6607"/>
    <w:rsid w:val="001F77C4"/>
    <w:rsid w:val="002026BC"/>
    <w:rsid w:val="00205802"/>
    <w:rsid w:val="0020610A"/>
    <w:rsid w:val="00206325"/>
    <w:rsid w:val="0021092E"/>
    <w:rsid w:val="00212A2D"/>
    <w:rsid w:val="00217809"/>
    <w:rsid w:val="002224F9"/>
    <w:rsid w:val="0022472A"/>
    <w:rsid w:val="00227AED"/>
    <w:rsid w:val="00231222"/>
    <w:rsid w:val="00234730"/>
    <w:rsid w:val="00244457"/>
    <w:rsid w:val="00245C8D"/>
    <w:rsid w:val="00246307"/>
    <w:rsid w:val="00246BCD"/>
    <w:rsid w:val="00250E9A"/>
    <w:rsid w:val="002511EB"/>
    <w:rsid w:val="0025196C"/>
    <w:rsid w:val="002526EE"/>
    <w:rsid w:val="002528D1"/>
    <w:rsid w:val="002528E7"/>
    <w:rsid w:val="002552DB"/>
    <w:rsid w:val="00257C72"/>
    <w:rsid w:val="00261BE6"/>
    <w:rsid w:val="00264D21"/>
    <w:rsid w:val="0026530D"/>
    <w:rsid w:val="00267B8D"/>
    <w:rsid w:val="0027290A"/>
    <w:rsid w:val="002748AB"/>
    <w:rsid w:val="00275183"/>
    <w:rsid w:val="00280B44"/>
    <w:rsid w:val="002824A3"/>
    <w:rsid w:val="002855B8"/>
    <w:rsid w:val="002A1763"/>
    <w:rsid w:val="002A254B"/>
    <w:rsid w:val="002A48B0"/>
    <w:rsid w:val="002B1F41"/>
    <w:rsid w:val="002C2BA5"/>
    <w:rsid w:val="002D3685"/>
    <w:rsid w:val="002D7EF6"/>
    <w:rsid w:val="002E0816"/>
    <w:rsid w:val="002E15D3"/>
    <w:rsid w:val="002E412E"/>
    <w:rsid w:val="002E4F2E"/>
    <w:rsid w:val="002E65B8"/>
    <w:rsid w:val="002F5DD8"/>
    <w:rsid w:val="002F5F75"/>
    <w:rsid w:val="002F6060"/>
    <w:rsid w:val="002F6D14"/>
    <w:rsid w:val="002F73FA"/>
    <w:rsid w:val="00302913"/>
    <w:rsid w:val="0031105F"/>
    <w:rsid w:val="00316438"/>
    <w:rsid w:val="00317F82"/>
    <w:rsid w:val="00321329"/>
    <w:rsid w:val="003241AA"/>
    <w:rsid w:val="003243F7"/>
    <w:rsid w:val="00324724"/>
    <w:rsid w:val="00326669"/>
    <w:rsid w:val="00333CD1"/>
    <w:rsid w:val="00334E2E"/>
    <w:rsid w:val="00336C24"/>
    <w:rsid w:val="00341819"/>
    <w:rsid w:val="0034574E"/>
    <w:rsid w:val="00347D31"/>
    <w:rsid w:val="00356210"/>
    <w:rsid w:val="00356374"/>
    <w:rsid w:val="00360E6A"/>
    <w:rsid w:val="00364804"/>
    <w:rsid w:val="00366F7E"/>
    <w:rsid w:val="00367850"/>
    <w:rsid w:val="00371B07"/>
    <w:rsid w:val="00372B67"/>
    <w:rsid w:val="00376462"/>
    <w:rsid w:val="00382E11"/>
    <w:rsid w:val="003877BF"/>
    <w:rsid w:val="003878C7"/>
    <w:rsid w:val="00390272"/>
    <w:rsid w:val="003916CA"/>
    <w:rsid w:val="003977F8"/>
    <w:rsid w:val="003A22E1"/>
    <w:rsid w:val="003A4323"/>
    <w:rsid w:val="003B0DAF"/>
    <w:rsid w:val="003B13A7"/>
    <w:rsid w:val="003C18F0"/>
    <w:rsid w:val="003C2709"/>
    <w:rsid w:val="003C63E8"/>
    <w:rsid w:val="003C76F3"/>
    <w:rsid w:val="003C7CD5"/>
    <w:rsid w:val="003D3724"/>
    <w:rsid w:val="003D534D"/>
    <w:rsid w:val="003E07FA"/>
    <w:rsid w:val="003E0E18"/>
    <w:rsid w:val="003E4021"/>
    <w:rsid w:val="003E4667"/>
    <w:rsid w:val="003E65EC"/>
    <w:rsid w:val="00404601"/>
    <w:rsid w:val="004052B7"/>
    <w:rsid w:val="00406A70"/>
    <w:rsid w:val="004078C9"/>
    <w:rsid w:val="0040790C"/>
    <w:rsid w:val="004100F8"/>
    <w:rsid w:val="00414E7A"/>
    <w:rsid w:val="00415E4A"/>
    <w:rsid w:val="004166B0"/>
    <w:rsid w:val="00426151"/>
    <w:rsid w:val="00426464"/>
    <w:rsid w:val="0042783A"/>
    <w:rsid w:val="00432B9B"/>
    <w:rsid w:val="00436C01"/>
    <w:rsid w:val="0044068A"/>
    <w:rsid w:val="00440D8C"/>
    <w:rsid w:val="00443BB1"/>
    <w:rsid w:val="00446B1E"/>
    <w:rsid w:val="004526D4"/>
    <w:rsid w:val="00455A1D"/>
    <w:rsid w:val="00456334"/>
    <w:rsid w:val="004573B9"/>
    <w:rsid w:val="0046234B"/>
    <w:rsid w:val="00464303"/>
    <w:rsid w:val="00464A87"/>
    <w:rsid w:val="00465667"/>
    <w:rsid w:val="00465707"/>
    <w:rsid w:val="00466628"/>
    <w:rsid w:val="004673D6"/>
    <w:rsid w:val="00467C37"/>
    <w:rsid w:val="00474F70"/>
    <w:rsid w:val="00480FBC"/>
    <w:rsid w:val="00485D05"/>
    <w:rsid w:val="00487D93"/>
    <w:rsid w:val="00490440"/>
    <w:rsid w:val="00490F2B"/>
    <w:rsid w:val="00492453"/>
    <w:rsid w:val="0049334D"/>
    <w:rsid w:val="00493DA4"/>
    <w:rsid w:val="00494AA2"/>
    <w:rsid w:val="004A3E03"/>
    <w:rsid w:val="004A6DAD"/>
    <w:rsid w:val="004B1B99"/>
    <w:rsid w:val="004B41C5"/>
    <w:rsid w:val="004B6009"/>
    <w:rsid w:val="004B739C"/>
    <w:rsid w:val="004B7741"/>
    <w:rsid w:val="004C01DA"/>
    <w:rsid w:val="004D05E7"/>
    <w:rsid w:val="004D1061"/>
    <w:rsid w:val="004D42B7"/>
    <w:rsid w:val="004D5038"/>
    <w:rsid w:val="004D67FC"/>
    <w:rsid w:val="004E01BC"/>
    <w:rsid w:val="004E14A0"/>
    <w:rsid w:val="004E14E1"/>
    <w:rsid w:val="004E2301"/>
    <w:rsid w:val="004F4F51"/>
    <w:rsid w:val="004F5651"/>
    <w:rsid w:val="004F73E3"/>
    <w:rsid w:val="00500D38"/>
    <w:rsid w:val="00504212"/>
    <w:rsid w:val="00507679"/>
    <w:rsid w:val="005108B7"/>
    <w:rsid w:val="00520AE2"/>
    <w:rsid w:val="005226B4"/>
    <w:rsid w:val="005247DC"/>
    <w:rsid w:val="005304C3"/>
    <w:rsid w:val="005319A2"/>
    <w:rsid w:val="00531E48"/>
    <w:rsid w:val="00532F83"/>
    <w:rsid w:val="00535350"/>
    <w:rsid w:val="005371B9"/>
    <w:rsid w:val="00541D94"/>
    <w:rsid w:val="005438B0"/>
    <w:rsid w:val="0054555D"/>
    <w:rsid w:val="005463B7"/>
    <w:rsid w:val="00552664"/>
    <w:rsid w:val="0055299D"/>
    <w:rsid w:val="00554C34"/>
    <w:rsid w:val="00555514"/>
    <w:rsid w:val="005572BA"/>
    <w:rsid w:val="00560FD8"/>
    <w:rsid w:val="005612E2"/>
    <w:rsid w:val="005614DC"/>
    <w:rsid w:val="00561F73"/>
    <w:rsid w:val="005637F7"/>
    <w:rsid w:val="00564C46"/>
    <w:rsid w:val="0056561B"/>
    <w:rsid w:val="0057391D"/>
    <w:rsid w:val="0058103A"/>
    <w:rsid w:val="0058133C"/>
    <w:rsid w:val="0058376D"/>
    <w:rsid w:val="00590B4F"/>
    <w:rsid w:val="005918AC"/>
    <w:rsid w:val="005934E2"/>
    <w:rsid w:val="00594880"/>
    <w:rsid w:val="0059600F"/>
    <w:rsid w:val="0059693D"/>
    <w:rsid w:val="005A0B14"/>
    <w:rsid w:val="005A1B9D"/>
    <w:rsid w:val="005A3B2A"/>
    <w:rsid w:val="005A79BC"/>
    <w:rsid w:val="005B52A2"/>
    <w:rsid w:val="005B77E8"/>
    <w:rsid w:val="005C23A7"/>
    <w:rsid w:val="005C6414"/>
    <w:rsid w:val="005D0F13"/>
    <w:rsid w:val="005D3763"/>
    <w:rsid w:val="005E0430"/>
    <w:rsid w:val="005E3F5C"/>
    <w:rsid w:val="005E5FE7"/>
    <w:rsid w:val="005E7B7E"/>
    <w:rsid w:val="005F4FB2"/>
    <w:rsid w:val="005F524A"/>
    <w:rsid w:val="005F72E6"/>
    <w:rsid w:val="005F74FD"/>
    <w:rsid w:val="006011CE"/>
    <w:rsid w:val="00603E11"/>
    <w:rsid w:val="00605863"/>
    <w:rsid w:val="006103ED"/>
    <w:rsid w:val="006141F8"/>
    <w:rsid w:val="00614C46"/>
    <w:rsid w:val="0061765F"/>
    <w:rsid w:val="00622D90"/>
    <w:rsid w:val="00626797"/>
    <w:rsid w:val="006270A6"/>
    <w:rsid w:val="00631A28"/>
    <w:rsid w:val="00644B30"/>
    <w:rsid w:val="00651FBA"/>
    <w:rsid w:val="006549AC"/>
    <w:rsid w:val="00655890"/>
    <w:rsid w:val="0066134E"/>
    <w:rsid w:val="00662B6A"/>
    <w:rsid w:val="006631EE"/>
    <w:rsid w:val="0066556D"/>
    <w:rsid w:val="006674D8"/>
    <w:rsid w:val="00671C4F"/>
    <w:rsid w:val="00673056"/>
    <w:rsid w:val="00673E2E"/>
    <w:rsid w:val="00681BFE"/>
    <w:rsid w:val="00681E84"/>
    <w:rsid w:val="00683FAB"/>
    <w:rsid w:val="00684386"/>
    <w:rsid w:val="00687CBA"/>
    <w:rsid w:val="00687D2A"/>
    <w:rsid w:val="00690AD5"/>
    <w:rsid w:val="00695ED6"/>
    <w:rsid w:val="006A26AA"/>
    <w:rsid w:val="006A2C7B"/>
    <w:rsid w:val="006A2FDA"/>
    <w:rsid w:val="006A5C9D"/>
    <w:rsid w:val="006B64BF"/>
    <w:rsid w:val="006B7DB9"/>
    <w:rsid w:val="006C0B41"/>
    <w:rsid w:val="006C668A"/>
    <w:rsid w:val="006C7454"/>
    <w:rsid w:val="006D0382"/>
    <w:rsid w:val="006D12E2"/>
    <w:rsid w:val="006D39C2"/>
    <w:rsid w:val="006D599B"/>
    <w:rsid w:val="006D6A6C"/>
    <w:rsid w:val="006E04CC"/>
    <w:rsid w:val="006E15CC"/>
    <w:rsid w:val="006E1A9B"/>
    <w:rsid w:val="006E3903"/>
    <w:rsid w:val="006E4D67"/>
    <w:rsid w:val="006F001D"/>
    <w:rsid w:val="006F4417"/>
    <w:rsid w:val="0070107C"/>
    <w:rsid w:val="00701F4C"/>
    <w:rsid w:val="00704A8F"/>
    <w:rsid w:val="00706E57"/>
    <w:rsid w:val="007074A1"/>
    <w:rsid w:val="007120C5"/>
    <w:rsid w:val="00712508"/>
    <w:rsid w:val="00714B18"/>
    <w:rsid w:val="0071730C"/>
    <w:rsid w:val="007178DA"/>
    <w:rsid w:val="007207FD"/>
    <w:rsid w:val="00721CAB"/>
    <w:rsid w:val="00722A7F"/>
    <w:rsid w:val="00722BF8"/>
    <w:rsid w:val="00723AC8"/>
    <w:rsid w:val="00725CCC"/>
    <w:rsid w:val="007274D9"/>
    <w:rsid w:val="00727B32"/>
    <w:rsid w:val="00732A6E"/>
    <w:rsid w:val="00735DF2"/>
    <w:rsid w:val="00737289"/>
    <w:rsid w:val="00741AE5"/>
    <w:rsid w:val="007449C3"/>
    <w:rsid w:val="00745173"/>
    <w:rsid w:val="00751E2A"/>
    <w:rsid w:val="00753B70"/>
    <w:rsid w:val="00754A30"/>
    <w:rsid w:val="00757E24"/>
    <w:rsid w:val="00760DC7"/>
    <w:rsid w:val="00761EE2"/>
    <w:rsid w:val="00764D58"/>
    <w:rsid w:val="00765C7D"/>
    <w:rsid w:val="00766502"/>
    <w:rsid w:val="007670EF"/>
    <w:rsid w:val="00767753"/>
    <w:rsid w:val="00767CB5"/>
    <w:rsid w:val="007729F8"/>
    <w:rsid w:val="00780102"/>
    <w:rsid w:val="0078069B"/>
    <w:rsid w:val="00781E49"/>
    <w:rsid w:val="00782FD8"/>
    <w:rsid w:val="00783064"/>
    <w:rsid w:val="00784527"/>
    <w:rsid w:val="007850C0"/>
    <w:rsid w:val="00786B03"/>
    <w:rsid w:val="00790430"/>
    <w:rsid w:val="00793410"/>
    <w:rsid w:val="00794CBF"/>
    <w:rsid w:val="0079583E"/>
    <w:rsid w:val="00796E34"/>
    <w:rsid w:val="007B185F"/>
    <w:rsid w:val="007B2FD9"/>
    <w:rsid w:val="007B6546"/>
    <w:rsid w:val="007B6D21"/>
    <w:rsid w:val="007C2019"/>
    <w:rsid w:val="007D01E8"/>
    <w:rsid w:val="007D216E"/>
    <w:rsid w:val="007D2F67"/>
    <w:rsid w:val="007D3D79"/>
    <w:rsid w:val="007D5720"/>
    <w:rsid w:val="007D5DE1"/>
    <w:rsid w:val="007E404B"/>
    <w:rsid w:val="007E55CC"/>
    <w:rsid w:val="007E6B61"/>
    <w:rsid w:val="007F00E5"/>
    <w:rsid w:val="007F469E"/>
    <w:rsid w:val="007F6133"/>
    <w:rsid w:val="007F7DD2"/>
    <w:rsid w:val="008026A8"/>
    <w:rsid w:val="00804CC8"/>
    <w:rsid w:val="00804DB7"/>
    <w:rsid w:val="00804E12"/>
    <w:rsid w:val="00811839"/>
    <w:rsid w:val="008129FF"/>
    <w:rsid w:val="00812E66"/>
    <w:rsid w:val="0081341A"/>
    <w:rsid w:val="00813797"/>
    <w:rsid w:val="00820739"/>
    <w:rsid w:val="00821184"/>
    <w:rsid w:val="008257F3"/>
    <w:rsid w:val="008278EF"/>
    <w:rsid w:val="00827A45"/>
    <w:rsid w:val="008306B1"/>
    <w:rsid w:val="00835779"/>
    <w:rsid w:val="008362BF"/>
    <w:rsid w:val="008403A4"/>
    <w:rsid w:val="00842CEB"/>
    <w:rsid w:val="00846C11"/>
    <w:rsid w:val="00851F60"/>
    <w:rsid w:val="00855C0B"/>
    <w:rsid w:val="008614A5"/>
    <w:rsid w:val="008628CD"/>
    <w:rsid w:val="0086718E"/>
    <w:rsid w:val="00873124"/>
    <w:rsid w:val="00881B69"/>
    <w:rsid w:val="00882570"/>
    <w:rsid w:val="00887B2A"/>
    <w:rsid w:val="0089384B"/>
    <w:rsid w:val="008946D7"/>
    <w:rsid w:val="00894EF6"/>
    <w:rsid w:val="00896BBA"/>
    <w:rsid w:val="008A3577"/>
    <w:rsid w:val="008A3978"/>
    <w:rsid w:val="008B0FA1"/>
    <w:rsid w:val="008B2ABE"/>
    <w:rsid w:val="008B2D0C"/>
    <w:rsid w:val="008B49B4"/>
    <w:rsid w:val="008C1728"/>
    <w:rsid w:val="008C286C"/>
    <w:rsid w:val="008C3E5D"/>
    <w:rsid w:val="008C517E"/>
    <w:rsid w:val="008C5CD6"/>
    <w:rsid w:val="008C6A79"/>
    <w:rsid w:val="008C770F"/>
    <w:rsid w:val="008D1A6F"/>
    <w:rsid w:val="008E1F3F"/>
    <w:rsid w:val="008E3060"/>
    <w:rsid w:val="008E5072"/>
    <w:rsid w:val="008F036A"/>
    <w:rsid w:val="008F0949"/>
    <w:rsid w:val="00900BF7"/>
    <w:rsid w:val="009049A1"/>
    <w:rsid w:val="0091182D"/>
    <w:rsid w:val="00913EDC"/>
    <w:rsid w:val="009232E0"/>
    <w:rsid w:val="00927A5E"/>
    <w:rsid w:val="00934B55"/>
    <w:rsid w:val="00936560"/>
    <w:rsid w:val="009369FA"/>
    <w:rsid w:val="00941D44"/>
    <w:rsid w:val="00942538"/>
    <w:rsid w:val="00942A92"/>
    <w:rsid w:val="00946430"/>
    <w:rsid w:val="0095108E"/>
    <w:rsid w:val="009513EE"/>
    <w:rsid w:val="00951972"/>
    <w:rsid w:val="00951AD2"/>
    <w:rsid w:val="00960C0F"/>
    <w:rsid w:val="009634E1"/>
    <w:rsid w:val="00965219"/>
    <w:rsid w:val="00966048"/>
    <w:rsid w:val="00967BDB"/>
    <w:rsid w:val="0097320C"/>
    <w:rsid w:val="00977E36"/>
    <w:rsid w:val="0098355F"/>
    <w:rsid w:val="009840EE"/>
    <w:rsid w:val="00985DE4"/>
    <w:rsid w:val="00986B0E"/>
    <w:rsid w:val="00992EE5"/>
    <w:rsid w:val="0099426E"/>
    <w:rsid w:val="009A24A7"/>
    <w:rsid w:val="009A3E39"/>
    <w:rsid w:val="009A4341"/>
    <w:rsid w:val="009C2730"/>
    <w:rsid w:val="009C2CFE"/>
    <w:rsid w:val="009C39E7"/>
    <w:rsid w:val="009C5CEE"/>
    <w:rsid w:val="009C7209"/>
    <w:rsid w:val="009D0A29"/>
    <w:rsid w:val="009D320C"/>
    <w:rsid w:val="009D752E"/>
    <w:rsid w:val="009E01A5"/>
    <w:rsid w:val="009E3EBA"/>
    <w:rsid w:val="009F3BE8"/>
    <w:rsid w:val="009F5414"/>
    <w:rsid w:val="009F6F2E"/>
    <w:rsid w:val="00A00ADB"/>
    <w:rsid w:val="00A01382"/>
    <w:rsid w:val="00A01F62"/>
    <w:rsid w:val="00A02E11"/>
    <w:rsid w:val="00A06E11"/>
    <w:rsid w:val="00A14A30"/>
    <w:rsid w:val="00A15D10"/>
    <w:rsid w:val="00A22B1C"/>
    <w:rsid w:val="00A25A39"/>
    <w:rsid w:val="00A30DA3"/>
    <w:rsid w:val="00A3118E"/>
    <w:rsid w:val="00A31759"/>
    <w:rsid w:val="00A33B5D"/>
    <w:rsid w:val="00A41A5F"/>
    <w:rsid w:val="00A42DDC"/>
    <w:rsid w:val="00A444C2"/>
    <w:rsid w:val="00A460CE"/>
    <w:rsid w:val="00A465CD"/>
    <w:rsid w:val="00A46B62"/>
    <w:rsid w:val="00A50948"/>
    <w:rsid w:val="00A510D1"/>
    <w:rsid w:val="00A55642"/>
    <w:rsid w:val="00A61151"/>
    <w:rsid w:val="00A6198F"/>
    <w:rsid w:val="00A62959"/>
    <w:rsid w:val="00A64365"/>
    <w:rsid w:val="00A64E78"/>
    <w:rsid w:val="00A65D67"/>
    <w:rsid w:val="00A6711F"/>
    <w:rsid w:val="00A703D7"/>
    <w:rsid w:val="00A70772"/>
    <w:rsid w:val="00A71CB0"/>
    <w:rsid w:val="00A73904"/>
    <w:rsid w:val="00A774A4"/>
    <w:rsid w:val="00A8410F"/>
    <w:rsid w:val="00A854E8"/>
    <w:rsid w:val="00A857FA"/>
    <w:rsid w:val="00A903CF"/>
    <w:rsid w:val="00A94BA5"/>
    <w:rsid w:val="00A95AD0"/>
    <w:rsid w:val="00AA341B"/>
    <w:rsid w:val="00AB0543"/>
    <w:rsid w:val="00AB086F"/>
    <w:rsid w:val="00AB284A"/>
    <w:rsid w:val="00AB36DB"/>
    <w:rsid w:val="00AB40A8"/>
    <w:rsid w:val="00AD2FED"/>
    <w:rsid w:val="00AD3ED7"/>
    <w:rsid w:val="00AD573E"/>
    <w:rsid w:val="00AD5EF4"/>
    <w:rsid w:val="00AD6FFB"/>
    <w:rsid w:val="00AE091E"/>
    <w:rsid w:val="00AE220D"/>
    <w:rsid w:val="00AE298B"/>
    <w:rsid w:val="00AE3A4C"/>
    <w:rsid w:val="00AE4946"/>
    <w:rsid w:val="00AE58C8"/>
    <w:rsid w:val="00AE63E5"/>
    <w:rsid w:val="00AE69A1"/>
    <w:rsid w:val="00AF1FA4"/>
    <w:rsid w:val="00AF3812"/>
    <w:rsid w:val="00AF3FD2"/>
    <w:rsid w:val="00AF4645"/>
    <w:rsid w:val="00AF47E5"/>
    <w:rsid w:val="00AF6B3B"/>
    <w:rsid w:val="00B02538"/>
    <w:rsid w:val="00B06B55"/>
    <w:rsid w:val="00B079D9"/>
    <w:rsid w:val="00B10FA0"/>
    <w:rsid w:val="00B21311"/>
    <w:rsid w:val="00B22D1A"/>
    <w:rsid w:val="00B24320"/>
    <w:rsid w:val="00B251F2"/>
    <w:rsid w:val="00B267B8"/>
    <w:rsid w:val="00B41C0C"/>
    <w:rsid w:val="00B422C3"/>
    <w:rsid w:val="00B43E4E"/>
    <w:rsid w:val="00B47764"/>
    <w:rsid w:val="00B5011E"/>
    <w:rsid w:val="00B5079D"/>
    <w:rsid w:val="00B53015"/>
    <w:rsid w:val="00B54EA4"/>
    <w:rsid w:val="00B565A1"/>
    <w:rsid w:val="00B56E7A"/>
    <w:rsid w:val="00B57CC4"/>
    <w:rsid w:val="00B71AE6"/>
    <w:rsid w:val="00B740F9"/>
    <w:rsid w:val="00B75302"/>
    <w:rsid w:val="00B766D9"/>
    <w:rsid w:val="00B82AE2"/>
    <w:rsid w:val="00B8435E"/>
    <w:rsid w:val="00B85404"/>
    <w:rsid w:val="00B858FD"/>
    <w:rsid w:val="00B872DC"/>
    <w:rsid w:val="00B9030D"/>
    <w:rsid w:val="00B92473"/>
    <w:rsid w:val="00B940BB"/>
    <w:rsid w:val="00B9682A"/>
    <w:rsid w:val="00B972E9"/>
    <w:rsid w:val="00B97A2C"/>
    <w:rsid w:val="00B97F94"/>
    <w:rsid w:val="00BA215F"/>
    <w:rsid w:val="00BA2E63"/>
    <w:rsid w:val="00BA616D"/>
    <w:rsid w:val="00BB2296"/>
    <w:rsid w:val="00BB2894"/>
    <w:rsid w:val="00BB3911"/>
    <w:rsid w:val="00BC1E9C"/>
    <w:rsid w:val="00BC41DB"/>
    <w:rsid w:val="00BC4BED"/>
    <w:rsid w:val="00BC5ADC"/>
    <w:rsid w:val="00BD06DA"/>
    <w:rsid w:val="00BD1905"/>
    <w:rsid w:val="00BE07A6"/>
    <w:rsid w:val="00BE6DD6"/>
    <w:rsid w:val="00BE70D5"/>
    <w:rsid w:val="00BF47AA"/>
    <w:rsid w:val="00BF6D2F"/>
    <w:rsid w:val="00BF7690"/>
    <w:rsid w:val="00BF7B56"/>
    <w:rsid w:val="00C01E31"/>
    <w:rsid w:val="00C03AA6"/>
    <w:rsid w:val="00C07B9B"/>
    <w:rsid w:val="00C07F03"/>
    <w:rsid w:val="00C17D2F"/>
    <w:rsid w:val="00C20BDD"/>
    <w:rsid w:val="00C2232F"/>
    <w:rsid w:val="00C22386"/>
    <w:rsid w:val="00C256C9"/>
    <w:rsid w:val="00C25E8A"/>
    <w:rsid w:val="00C31D2F"/>
    <w:rsid w:val="00C3537E"/>
    <w:rsid w:val="00C35B56"/>
    <w:rsid w:val="00C37341"/>
    <w:rsid w:val="00C40DA4"/>
    <w:rsid w:val="00C4169B"/>
    <w:rsid w:val="00C42E3A"/>
    <w:rsid w:val="00C438A0"/>
    <w:rsid w:val="00C45C71"/>
    <w:rsid w:val="00C469A4"/>
    <w:rsid w:val="00C518A0"/>
    <w:rsid w:val="00C53E65"/>
    <w:rsid w:val="00C560B7"/>
    <w:rsid w:val="00C5701C"/>
    <w:rsid w:val="00C57CBC"/>
    <w:rsid w:val="00C61AAA"/>
    <w:rsid w:val="00C62EAC"/>
    <w:rsid w:val="00C6373A"/>
    <w:rsid w:val="00C64792"/>
    <w:rsid w:val="00C80407"/>
    <w:rsid w:val="00C83628"/>
    <w:rsid w:val="00C83B6E"/>
    <w:rsid w:val="00C8420C"/>
    <w:rsid w:val="00C85281"/>
    <w:rsid w:val="00C857FF"/>
    <w:rsid w:val="00C9167E"/>
    <w:rsid w:val="00C92753"/>
    <w:rsid w:val="00C93F47"/>
    <w:rsid w:val="00CA1AD9"/>
    <w:rsid w:val="00CA1D7E"/>
    <w:rsid w:val="00CA3FBC"/>
    <w:rsid w:val="00CA40F2"/>
    <w:rsid w:val="00CB08C8"/>
    <w:rsid w:val="00CB0D1C"/>
    <w:rsid w:val="00CB0FB8"/>
    <w:rsid w:val="00CB36C7"/>
    <w:rsid w:val="00CC5553"/>
    <w:rsid w:val="00CC5977"/>
    <w:rsid w:val="00CC68CD"/>
    <w:rsid w:val="00CC6E52"/>
    <w:rsid w:val="00CC72BC"/>
    <w:rsid w:val="00CC7A10"/>
    <w:rsid w:val="00CD50E4"/>
    <w:rsid w:val="00CD705B"/>
    <w:rsid w:val="00CE29CD"/>
    <w:rsid w:val="00CE2CCA"/>
    <w:rsid w:val="00CE4180"/>
    <w:rsid w:val="00CE460F"/>
    <w:rsid w:val="00CE59DF"/>
    <w:rsid w:val="00CE6C37"/>
    <w:rsid w:val="00CE7F54"/>
    <w:rsid w:val="00CF23C5"/>
    <w:rsid w:val="00CF285D"/>
    <w:rsid w:val="00CF398B"/>
    <w:rsid w:val="00D001D2"/>
    <w:rsid w:val="00D007FD"/>
    <w:rsid w:val="00D026C9"/>
    <w:rsid w:val="00D1050A"/>
    <w:rsid w:val="00D23B39"/>
    <w:rsid w:val="00D26444"/>
    <w:rsid w:val="00D33622"/>
    <w:rsid w:val="00D36AB6"/>
    <w:rsid w:val="00D40BC3"/>
    <w:rsid w:val="00D41980"/>
    <w:rsid w:val="00D44986"/>
    <w:rsid w:val="00D45CE0"/>
    <w:rsid w:val="00D4678C"/>
    <w:rsid w:val="00D52FF9"/>
    <w:rsid w:val="00D5319C"/>
    <w:rsid w:val="00D54BB7"/>
    <w:rsid w:val="00D56662"/>
    <w:rsid w:val="00D56950"/>
    <w:rsid w:val="00D5722B"/>
    <w:rsid w:val="00D605F7"/>
    <w:rsid w:val="00D62790"/>
    <w:rsid w:val="00D63853"/>
    <w:rsid w:val="00D72035"/>
    <w:rsid w:val="00D75ED7"/>
    <w:rsid w:val="00D83466"/>
    <w:rsid w:val="00D85344"/>
    <w:rsid w:val="00D856DB"/>
    <w:rsid w:val="00D91456"/>
    <w:rsid w:val="00D92D9A"/>
    <w:rsid w:val="00D93F9E"/>
    <w:rsid w:val="00D948E9"/>
    <w:rsid w:val="00DA1554"/>
    <w:rsid w:val="00DA537A"/>
    <w:rsid w:val="00DA5AE1"/>
    <w:rsid w:val="00DA7016"/>
    <w:rsid w:val="00DA7437"/>
    <w:rsid w:val="00DB0B23"/>
    <w:rsid w:val="00DC04BA"/>
    <w:rsid w:val="00DC157F"/>
    <w:rsid w:val="00DC6D5A"/>
    <w:rsid w:val="00DD4952"/>
    <w:rsid w:val="00DD4AEA"/>
    <w:rsid w:val="00DD4C32"/>
    <w:rsid w:val="00DE080A"/>
    <w:rsid w:val="00DE15DA"/>
    <w:rsid w:val="00DE3DB4"/>
    <w:rsid w:val="00DE4696"/>
    <w:rsid w:val="00DE7435"/>
    <w:rsid w:val="00DF0526"/>
    <w:rsid w:val="00E13F31"/>
    <w:rsid w:val="00E16C86"/>
    <w:rsid w:val="00E274D8"/>
    <w:rsid w:val="00E36161"/>
    <w:rsid w:val="00E37381"/>
    <w:rsid w:val="00E37A48"/>
    <w:rsid w:val="00E43ECF"/>
    <w:rsid w:val="00E503AB"/>
    <w:rsid w:val="00E547E3"/>
    <w:rsid w:val="00E54E90"/>
    <w:rsid w:val="00E57CDC"/>
    <w:rsid w:val="00E60369"/>
    <w:rsid w:val="00E6103C"/>
    <w:rsid w:val="00E656F7"/>
    <w:rsid w:val="00E65FAF"/>
    <w:rsid w:val="00E7392E"/>
    <w:rsid w:val="00E811E8"/>
    <w:rsid w:val="00E81E0A"/>
    <w:rsid w:val="00E9074E"/>
    <w:rsid w:val="00E90FBA"/>
    <w:rsid w:val="00E917DC"/>
    <w:rsid w:val="00EA461B"/>
    <w:rsid w:val="00EA53AC"/>
    <w:rsid w:val="00EA667E"/>
    <w:rsid w:val="00EA7681"/>
    <w:rsid w:val="00EA7868"/>
    <w:rsid w:val="00EB0561"/>
    <w:rsid w:val="00EB0DCA"/>
    <w:rsid w:val="00EB1E76"/>
    <w:rsid w:val="00EC0FDA"/>
    <w:rsid w:val="00EC128A"/>
    <w:rsid w:val="00EC13FB"/>
    <w:rsid w:val="00EC1CF6"/>
    <w:rsid w:val="00EC2B52"/>
    <w:rsid w:val="00EC378C"/>
    <w:rsid w:val="00EC3E93"/>
    <w:rsid w:val="00EC658B"/>
    <w:rsid w:val="00ED3088"/>
    <w:rsid w:val="00ED563D"/>
    <w:rsid w:val="00EE0BAA"/>
    <w:rsid w:val="00EE2F2F"/>
    <w:rsid w:val="00EE5820"/>
    <w:rsid w:val="00EF2BE6"/>
    <w:rsid w:val="00F012EA"/>
    <w:rsid w:val="00F02598"/>
    <w:rsid w:val="00F04055"/>
    <w:rsid w:val="00F055C4"/>
    <w:rsid w:val="00F06E22"/>
    <w:rsid w:val="00F078C0"/>
    <w:rsid w:val="00F10FE0"/>
    <w:rsid w:val="00F12F31"/>
    <w:rsid w:val="00F316EE"/>
    <w:rsid w:val="00F33E3F"/>
    <w:rsid w:val="00F3406D"/>
    <w:rsid w:val="00F350D6"/>
    <w:rsid w:val="00F36C20"/>
    <w:rsid w:val="00F37C2A"/>
    <w:rsid w:val="00F417D8"/>
    <w:rsid w:val="00F5395A"/>
    <w:rsid w:val="00F548EF"/>
    <w:rsid w:val="00F56349"/>
    <w:rsid w:val="00F56AF1"/>
    <w:rsid w:val="00F618D8"/>
    <w:rsid w:val="00F618E6"/>
    <w:rsid w:val="00F62256"/>
    <w:rsid w:val="00F66341"/>
    <w:rsid w:val="00F668A6"/>
    <w:rsid w:val="00F66F5C"/>
    <w:rsid w:val="00F71CFA"/>
    <w:rsid w:val="00F80645"/>
    <w:rsid w:val="00F80A4D"/>
    <w:rsid w:val="00F82BC7"/>
    <w:rsid w:val="00F9013E"/>
    <w:rsid w:val="00F91095"/>
    <w:rsid w:val="00F94074"/>
    <w:rsid w:val="00FA0408"/>
    <w:rsid w:val="00FA149F"/>
    <w:rsid w:val="00FA201A"/>
    <w:rsid w:val="00FA21FD"/>
    <w:rsid w:val="00FB3273"/>
    <w:rsid w:val="00FB32E7"/>
    <w:rsid w:val="00FB466C"/>
    <w:rsid w:val="00FC0A81"/>
    <w:rsid w:val="00FC3300"/>
    <w:rsid w:val="00FC4F24"/>
    <w:rsid w:val="00FC6444"/>
    <w:rsid w:val="00FC6BE5"/>
    <w:rsid w:val="00FC7E73"/>
    <w:rsid w:val="00FD0170"/>
    <w:rsid w:val="00FD0ABB"/>
    <w:rsid w:val="00FD4643"/>
    <w:rsid w:val="00FD64BD"/>
    <w:rsid w:val="00FD735C"/>
    <w:rsid w:val="00FE068C"/>
    <w:rsid w:val="00FE1BDE"/>
    <w:rsid w:val="00FF1ACE"/>
    <w:rsid w:val="00FF466B"/>
    <w:rsid w:val="00FF4C78"/>
    <w:rsid w:val="09E30B6A"/>
    <w:rsid w:val="186E213F"/>
    <w:rsid w:val="440526D8"/>
    <w:rsid w:val="554174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50FB5F"/>
  <w15:docId w15:val="{ADD12BCE-056F-46CE-8908-A0CAE98C4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annotation text"/>
    <w:basedOn w:val="a"/>
    <w:semiHidden/>
    <w:qFormat/>
    <w:pPr>
      <w:jc w:val="left"/>
    </w:pPr>
  </w:style>
  <w:style w:type="paragraph" w:styleId="a5">
    <w:name w:val="Body Text Indent"/>
    <w:basedOn w:val="a"/>
    <w:qFormat/>
    <w:pPr>
      <w:ind w:firstLineChars="200" w:firstLine="420"/>
    </w:pPr>
    <w:rPr>
      <w:rFonts w:ascii="宋体" w:hAnsi="宋体"/>
    </w:rPr>
  </w:style>
  <w:style w:type="paragraph" w:styleId="a6">
    <w:name w:val="Balloon Text"/>
    <w:basedOn w:val="a"/>
    <w:semiHidden/>
    <w:qFormat/>
    <w:rPr>
      <w:sz w:val="18"/>
      <w:szCs w:val="18"/>
    </w:rPr>
  </w:style>
  <w:style w:type="paragraph" w:styleId="a7">
    <w:name w:val="footer"/>
    <w:basedOn w:val="a"/>
    <w:link w:val="Char"/>
    <w:uiPriority w:val="99"/>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a9">
    <w:name w:val="annotation subject"/>
    <w:basedOn w:val="a4"/>
    <w:next w:val="a4"/>
    <w:semiHidden/>
    <w:qFormat/>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0"/>
    <w:qFormat/>
  </w:style>
  <w:style w:type="character" w:styleId="ac">
    <w:name w:val="annotation reference"/>
    <w:basedOn w:val="a0"/>
    <w:semiHidden/>
    <w:qFormat/>
    <w:rPr>
      <w:sz w:val="21"/>
      <w:szCs w:val="21"/>
    </w:rPr>
  </w:style>
  <w:style w:type="character" w:customStyle="1" w:styleId="apple-style-span">
    <w:name w:val="apple-style-span"/>
    <w:basedOn w:val="a0"/>
    <w:qFormat/>
  </w:style>
  <w:style w:type="character" w:customStyle="1" w:styleId="apple-converted-space">
    <w:name w:val="apple-converted-space"/>
    <w:basedOn w:val="a0"/>
    <w:qFormat/>
  </w:style>
  <w:style w:type="paragraph" w:customStyle="1" w:styleId="Char0">
    <w:name w:val="Char"/>
    <w:basedOn w:val="a3"/>
    <w:qFormat/>
    <w:pPr>
      <w:adjustRightInd w:val="0"/>
      <w:snapToGrid w:val="0"/>
      <w:spacing w:line="360" w:lineRule="auto"/>
    </w:pPr>
    <w:rPr>
      <w:rFonts w:ascii="Tahoma" w:hAnsi="Tahoma"/>
      <w:sz w:val="24"/>
    </w:rPr>
  </w:style>
  <w:style w:type="paragraph" w:customStyle="1" w:styleId="ad">
    <w:name w:val="条款标题格式"/>
    <w:basedOn w:val="a"/>
    <w:qFormat/>
    <w:pPr>
      <w:widowControl/>
      <w:autoSpaceDE w:val="0"/>
      <w:autoSpaceDN w:val="0"/>
      <w:adjustRightInd w:val="0"/>
      <w:spacing w:line="360" w:lineRule="auto"/>
      <w:ind w:left="1080"/>
      <w:jc w:val="center"/>
      <w:outlineLvl w:val="0"/>
    </w:pPr>
    <w:rPr>
      <w:rFonts w:ascii="仿宋_GB2312" w:eastAsia="仿宋_GB2312" w:hAnsi="华文仿宋"/>
      <w:b/>
      <w:kern w:val="0"/>
      <w:sz w:val="28"/>
      <w:szCs w:val="28"/>
    </w:rPr>
  </w:style>
  <w:style w:type="paragraph" w:customStyle="1" w:styleId="Default">
    <w:name w:val="Default"/>
    <w:qFormat/>
    <w:pPr>
      <w:widowControl w:val="0"/>
      <w:autoSpaceDE w:val="0"/>
      <w:autoSpaceDN w:val="0"/>
      <w:adjustRightInd w:val="0"/>
    </w:pPr>
    <w:rPr>
      <w:rFonts w:ascii="仿宋_GB2312" w:eastAsia="仿宋_GB2312" w:cs="仿宋_GB2312"/>
      <w:color w:val="000000"/>
      <w:sz w:val="24"/>
      <w:szCs w:val="24"/>
    </w:rPr>
  </w:style>
  <w:style w:type="paragraph" w:styleId="ae">
    <w:name w:val="List Paragraph"/>
    <w:basedOn w:val="a"/>
    <w:uiPriority w:val="34"/>
    <w:qFormat/>
    <w:pPr>
      <w:ind w:firstLineChars="200" w:firstLine="420"/>
    </w:pPr>
  </w:style>
  <w:style w:type="paragraph" w:customStyle="1" w:styleId="10">
    <w:name w:val="列出段落1"/>
    <w:basedOn w:val="a"/>
    <w:link w:val="1Char"/>
    <w:uiPriority w:val="99"/>
    <w:qFormat/>
    <w:pPr>
      <w:ind w:firstLineChars="200" w:firstLine="420"/>
    </w:pPr>
    <w:rPr>
      <w:szCs w:val="20"/>
    </w:rPr>
  </w:style>
  <w:style w:type="character" w:customStyle="1" w:styleId="1Char">
    <w:name w:val="列出段落1 Char"/>
    <w:basedOn w:val="a0"/>
    <w:link w:val="10"/>
    <w:uiPriority w:val="99"/>
    <w:qFormat/>
    <w:locked/>
    <w:rPr>
      <w:kern w:val="2"/>
      <w:sz w:val="21"/>
    </w:rPr>
  </w:style>
  <w:style w:type="paragraph" w:customStyle="1" w:styleId="1">
    <w:name w:val="样式1"/>
    <w:basedOn w:val="10"/>
    <w:uiPriority w:val="99"/>
    <w:qFormat/>
    <w:pPr>
      <w:numPr>
        <w:numId w:val="1"/>
      </w:numPr>
      <w:spacing w:afterLines="50"/>
      <w:ind w:left="1592" w:firstLineChars="0" w:firstLine="0"/>
    </w:pPr>
    <w:rPr>
      <w:rFonts w:ascii="微软雅黑" w:eastAsia="微软雅黑" w:hAnsi="微软雅黑"/>
      <w:sz w:val="24"/>
      <w:szCs w:val="24"/>
    </w:rPr>
  </w:style>
  <w:style w:type="paragraph" w:customStyle="1" w:styleId="11">
    <w:name w:val="修订1"/>
    <w:hidden/>
    <w:uiPriority w:val="99"/>
    <w:semiHidden/>
    <w:qFormat/>
    <w:rPr>
      <w:kern w:val="2"/>
      <w:sz w:val="21"/>
      <w:szCs w:val="24"/>
    </w:rPr>
  </w:style>
  <w:style w:type="character" w:customStyle="1" w:styleId="Char">
    <w:name w:val="页脚 Char"/>
    <w:basedOn w:val="a0"/>
    <w:link w:val="a7"/>
    <w:uiPriority w:val="99"/>
    <w:qFormat/>
    <w:rPr>
      <w:kern w:val="2"/>
      <w:sz w:val="18"/>
      <w:szCs w:val="18"/>
    </w:rPr>
  </w:style>
  <w:style w:type="character" w:customStyle="1" w:styleId="fontstyle01">
    <w:name w:val="fontstyle01"/>
    <w:basedOn w:val="a0"/>
    <w:qFormat/>
    <w:rPr>
      <w:rFonts w:ascii="宋体" w:eastAsia="宋体" w:hAnsi="宋体" w:hint="eastAsia"/>
      <w:b/>
      <w:bCs/>
      <w:color w:val="000000"/>
      <w:sz w:val="22"/>
      <w:szCs w:val="22"/>
    </w:rPr>
  </w:style>
  <w:style w:type="paragraph" w:styleId="af">
    <w:name w:val="Revision"/>
    <w:hidden/>
    <w:uiPriority w:val="99"/>
    <w:semiHidden/>
    <w:rsid w:val="00D9145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5F5087-851C-403C-BEF2-5BAE7C890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797</Words>
  <Characters>4543</Characters>
  <Application>Microsoft Office Word</Application>
  <DocSecurity>0</DocSecurity>
  <Lines>37</Lines>
  <Paragraphs>10</Paragraphs>
  <ScaleCrop>false</ScaleCrop>
  <Company>Lenovo (Beijing) Limited</Company>
  <LinksUpToDate>false</LinksUpToDate>
  <CharactersWithSpaces>5330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建设工程合同履约保证保险条款</dc:title>
  <dc:creator>王在娴</dc:creator>
  <cp:lastModifiedBy>wangxiaolei(王晓磊)</cp:lastModifiedBy>
  <cp:revision>12</cp:revision>
  <cp:lastPrinted>2015-10-10T06:21:00Z</cp:lastPrinted>
  <dcterms:created xsi:type="dcterms:W3CDTF">2023-06-06T08:01:00Z</dcterms:created>
  <dcterms:modified xsi:type="dcterms:W3CDTF">2023-06-25T07:29:00Z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D5E8395D78114A1F9717F77CC8159EE3_12</vt:lpwstr>
  </property>
</Properties>
</file>